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406" w:rsidRDefault="00B647B7">
      <w:r w:rsidRPr="00B647B7">
        <w:rPr>
          <w:noProof/>
        </w:rPr>
        <w:drawing>
          <wp:inline distT="0" distB="0" distL="0" distR="0">
            <wp:extent cx="2337759" cy="751714"/>
            <wp:effectExtent l="19050" t="0" r="5391" b="0"/>
            <wp:docPr id="3" name="Image 2" descr="Z:\Communication\Logos et  Images\FoyerNtDameSansAbri-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Communication\Logos et  Images\FoyerNtDameSansAbri-2_3.jpg"/>
                    <pic:cNvPicPr>
                      <a:picLocks noChangeAspect="1" noChangeArrowheads="1"/>
                    </pic:cNvPicPr>
                  </pic:nvPicPr>
                  <pic:blipFill>
                    <a:blip r:embed="rId5" cstate="print"/>
                    <a:srcRect l="9724" t="25909" r="9400" b="34482"/>
                    <a:stretch>
                      <a:fillRect/>
                    </a:stretch>
                  </pic:blipFill>
                  <pic:spPr bwMode="auto">
                    <a:xfrm>
                      <a:off x="0" y="0"/>
                      <a:ext cx="2337759" cy="751714"/>
                    </a:xfrm>
                    <a:prstGeom prst="rect">
                      <a:avLst/>
                    </a:prstGeom>
                    <a:noFill/>
                    <a:ln w="9525">
                      <a:noFill/>
                      <a:miter lim="800000"/>
                      <a:headEnd/>
                      <a:tailEnd/>
                    </a:ln>
                  </pic:spPr>
                </pic:pic>
              </a:graphicData>
            </a:graphic>
          </wp:inline>
        </w:drawing>
      </w:r>
    </w:p>
    <w:p w:rsidR="00844406" w:rsidRDefault="00844406"/>
    <w:p w:rsidR="00844406" w:rsidRPr="00937BF7" w:rsidRDefault="00844406" w:rsidP="00844406">
      <w:pPr>
        <w:rPr>
          <w:rFonts w:cstheme="minorHAnsi"/>
        </w:rPr>
      </w:pPr>
      <w:r w:rsidRPr="00844406">
        <w:rPr>
          <w:rFonts w:cstheme="minorHAnsi"/>
          <w:noProof/>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13335</wp:posOffset>
                </wp:positionV>
                <wp:extent cx="5600700" cy="1404620"/>
                <wp:effectExtent l="0" t="0" r="19050"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4620"/>
                        </a:xfrm>
                        <a:prstGeom prst="rect">
                          <a:avLst/>
                        </a:prstGeom>
                        <a:solidFill>
                          <a:srgbClr val="FFFFFF"/>
                        </a:solidFill>
                        <a:ln w="9525">
                          <a:solidFill>
                            <a:srgbClr val="000000"/>
                          </a:solidFill>
                          <a:miter lim="800000"/>
                          <a:headEnd/>
                          <a:tailEnd/>
                        </a:ln>
                      </wps:spPr>
                      <wps:txbx>
                        <w:txbxContent>
                          <w:p w:rsidR="00844406" w:rsidRPr="00844406" w:rsidRDefault="00844406" w:rsidP="00844406">
                            <w:pPr>
                              <w:jc w:val="center"/>
                              <w:rPr>
                                <w:b/>
                                <w:sz w:val="32"/>
                                <w:szCs w:val="32"/>
                              </w:rPr>
                            </w:pPr>
                            <w:r w:rsidRPr="00844406">
                              <w:rPr>
                                <w:rFonts w:cstheme="minorHAnsi"/>
                                <w:b/>
                                <w:sz w:val="32"/>
                                <w:szCs w:val="32"/>
                              </w:rPr>
                              <w:t>Présentation synthétique du projet social « Les Chardons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389.8pt;margin-top:1.05pt;width:441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">
                <v:textbox style="mso-fit-shape-to-text:t">
                  <w:txbxContent>
                    <w:p w:rsidR="00844406" w:rsidRPr="00844406" w:rsidRDefault="00844406" w:rsidP="00844406">
                      <w:pPr>
                        <w:jc w:val="center"/>
                        <w:rPr>
                          <w:b/>
                          <w:sz w:val="32"/>
                          <w:szCs w:val="32"/>
                        </w:rPr>
                      </w:pPr>
                      <w:r w:rsidRPr="00844406">
                        <w:rPr>
                          <w:rFonts w:cstheme="minorHAnsi"/>
                          <w:b/>
                          <w:sz w:val="32"/>
                          <w:szCs w:val="32"/>
                        </w:rPr>
                        <w:t>Présentation synthétique du projet social « Les Chardons »</w:t>
                      </w:r>
                    </w:p>
                  </w:txbxContent>
                </v:textbox>
                <w10:wrap type="square" anchorx="margin"/>
              </v:shape>
            </w:pict>
          </mc:Fallback>
        </mc:AlternateContent>
      </w:r>
    </w:p>
    <w:p w:rsidR="00844406" w:rsidRPr="00937BF7" w:rsidRDefault="00844406" w:rsidP="00844406">
      <w:pPr>
        <w:rPr>
          <w:rFonts w:cstheme="minorHAnsi"/>
          <w:b/>
          <w:u w:val="single"/>
        </w:rPr>
      </w:pPr>
      <w:r w:rsidRPr="00937BF7">
        <w:rPr>
          <w:rFonts w:cstheme="minorHAnsi"/>
          <w:b/>
          <w:u w:val="single"/>
        </w:rPr>
        <w:t>Contexte :</w:t>
      </w:r>
    </w:p>
    <w:p w:rsidR="0042127E" w:rsidRPr="003E2F33" w:rsidRDefault="0042127E" w:rsidP="0042127E">
      <w:pPr>
        <w:spacing w:after="160" w:line="259" w:lineRule="auto"/>
        <w:ind w:firstLine="567"/>
        <w:jc w:val="both"/>
        <w:rPr>
          <w:rStyle w:val="normal-c1"/>
        </w:rPr>
      </w:pPr>
      <w:r w:rsidRPr="003E2F33">
        <w:rPr>
          <w:rStyle w:val="normal-c1"/>
        </w:rPr>
        <w:t>Les Pensions de Famille constituent une solution d’habitat adaptée pour les personnes privées de logement qui ne peuvent pas vivre complètement seules. Elles proposent un chez soi pérenne, avec des espaces et des temps communs pour prévenir l’isolement et entretenir les liens sociaux.</w:t>
      </w:r>
      <w:r w:rsidRPr="00342147">
        <w:rPr>
          <w:rStyle w:val="normal-c1"/>
        </w:rPr>
        <w:t xml:space="preserve"> </w:t>
      </w:r>
      <w:r>
        <w:rPr>
          <w:rStyle w:val="normal-c1"/>
        </w:rPr>
        <w:t>Les Résidences-Accueil sont des Pensions de Famille spécifiques accueillant des adultes en souffrance psychique au sein d’appartements individuels et proposant un accompagnement favorisant à la fois une vie la plus autonome possible et le lien social nécessaire à une vie en collectivité.</w:t>
      </w:r>
    </w:p>
    <w:p w:rsidR="0042127E" w:rsidRDefault="0042127E" w:rsidP="0042127E">
      <w:pPr>
        <w:ind w:firstLine="567"/>
        <w:jc w:val="both"/>
        <w:rPr>
          <w:rStyle w:val="normal-c1"/>
        </w:rPr>
      </w:pPr>
      <w:r>
        <w:rPr>
          <w:rStyle w:val="normal-c1"/>
        </w:rPr>
        <w:t>Les nombreuses études et rapports publiés montrent la pertinence de ces dispositifs relativement récents.</w:t>
      </w:r>
    </w:p>
    <w:p w:rsidR="0042127E" w:rsidRDefault="0042127E" w:rsidP="0042127E">
      <w:pPr>
        <w:ind w:firstLine="567"/>
        <w:jc w:val="both"/>
        <w:rPr>
          <w:rStyle w:val="normal-c1"/>
        </w:rPr>
      </w:pPr>
      <w:r>
        <w:rPr>
          <w:rStyle w:val="normal-c1"/>
        </w:rPr>
        <w:t xml:space="preserve">En 2017, la DRDJSCS recensait sur le département du Rhône 27 Pensions de Famille, couvrant une capacité totale de 575 places, dont seulement 42 places réparties sur 3 Résidences </w:t>
      </w:r>
      <w:r>
        <w:rPr>
          <w:rStyle w:val="normal-c1"/>
        </w:rPr>
        <w:t>A</w:t>
      </w:r>
      <w:r>
        <w:rPr>
          <w:rStyle w:val="normal-c1"/>
        </w:rPr>
        <w:t xml:space="preserve">ccueil situées dans le Nord et l’Est de la métropole. </w:t>
      </w:r>
    </w:p>
    <w:p w:rsidR="0042127E" w:rsidRDefault="0042127E" w:rsidP="0042127E">
      <w:pPr>
        <w:ind w:firstLine="567"/>
        <w:jc w:val="both"/>
        <w:rPr>
          <w:rStyle w:val="normal-c1"/>
        </w:rPr>
      </w:pPr>
      <w:r>
        <w:rPr>
          <w:rStyle w:val="normal-c1"/>
        </w:rPr>
        <w:t>L’offre reste donc très insuffisante au regard des besoins sur le territoire.</w:t>
      </w:r>
    </w:p>
    <w:p w:rsidR="0042127E" w:rsidRDefault="0042127E" w:rsidP="0042127E">
      <w:pPr>
        <w:ind w:firstLine="567"/>
        <w:jc w:val="both"/>
        <w:rPr>
          <w:rFonts w:cstheme="minorHAnsi"/>
        </w:rPr>
      </w:pPr>
      <w:r>
        <w:rPr>
          <w:rFonts w:cstheme="minorHAnsi"/>
        </w:rPr>
        <w:t xml:space="preserve">Dans le cadre de l’actuel </w:t>
      </w:r>
      <w:r w:rsidRPr="0042127E">
        <w:rPr>
          <w:rFonts w:cstheme="minorHAnsi"/>
          <w:i/>
        </w:rPr>
        <w:t>Plan quinquennal pour le logement d’abord et la lutte contre le sans-abrisme</w:t>
      </w:r>
      <w:r>
        <w:rPr>
          <w:rFonts w:cstheme="minorHAnsi"/>
        </w:rPr>
        <w:t xml:space="preserve">, </w:t>
      </w:r>
      <w:r w:rsidRPr="00937BF7">
        <w:rPr>
          <w:rFonts w:cstheme="minorHAnsi"/>
        </w:rPr>
        <w:t xml:space="preserve">la Métropole de Lyon s’est fixée </w:t>
      </w:r>
      <w:r>
        <w:rPr>
          <w:rFonts w:cstheme="minorHAnsi"/>
        </w:rPr>
        <w:t>comme</w:t>
      </w:r>
      <w:r w:rsidRPr="00937BF7">
        <w:rPr>
          <w:rFonts w:cstheme="minorHAnsi"/>
        </w:rPr>
        <w:t xml:space="preserve"> objectif de résorber de moitié le </w:t>
      </w:r>
      <w:r>
        <w:rPr>
          <w:rFonts w:cstheme="minorHAnsi"/>
        </w:rPr>
        <w:t xml:space="preserve">nombre de </w:t>
      </w:r>
      <w:r w:rsidRPr="00937BF7">
        <w:rPr>
          <w:rFonts w:cstheme="minorHAnsi"/>
        </w:rPr>
        <w:t>sans-abri</w:t>
      </w:r>
      <w:r>
        <w:rPr>
          <w:rFonts w:cstheme="minorHAnsi"/>
        </w:rPr>
        <w:t xml:space="preserve"> </w:t>
      </w:r>
      <w:r w:rsidRPr="00937BF7">
        <w:rPr>
          <w:rFonts w:cstheme="minorHAnsi"/>
        </w:rPr>
        <w:t xml:space="preserve">sur l’agglomération, </w:t>
      </w:r>
      <w:r>
        <w:rPr>
          <w:rFonts w:cstheme="minorHAnsi"/>
        </w:rPr>
        <w:t>notamment en doublant le nombre de P</w:t>
      </w:r>
      <w:r w:rsidRPr="00937BF7">
        <w:rPr>
          <w:rFonts w:cstheme="minorHAnsi"/>
        </w:rPr>
        <w:t>ension</w:t>
      </w:r>
      <w:r>
        <w:rPr>
          <w:rFonts w:cstheme="minorHAnsi"/>
        </w:rPr>
        <w:t>s</w:t>
      </w:r>
      <w:r w:rsidRPr="00937BF7">
        <w:rPr>
          <w:rFonts w:cstheme="minorHAnsi"/>
        </w:rPr>
        <w:t xml:space="preserve"> de </w:t>
      </w:r>
      <w:r>
        <w:rPr>
          <w:rFonts w:cstheme="minorHAnsi"/>
        </w:rPr>
        <w:t>F</w:t>
      </w:r>
      <w:r w:rsidRPr="00937BF7">
        <w:rPr>
          <w:rFonts w:cstheme="minorHAnsi"/>
        </w:rPr>
        <w:t>amille</w:t>
      </w:r>
      <w:r>
        <w:rPr>
          <w:rFonts w:cstheme="minorHAnsi"/>
        </w:rPr>
        <w:t xml:space="preserve">. Vingt structures d’une capacité totale de </w:t>
      </w:r>
      <w:r w:rsidRPr="00937BF7">
        <w:rPr>
          <w:rFonts w:cstheme="minorHAnsi"/>
        </w:rPr>
        <w:t>400 places</w:t>
      </w:r>
      <w:r>
        <w:rPr>
          <w:rFonts w:cstheme="minorHAnsi"/>
        </w:rPr>
        <w:t xml:space="preserve"> seront créées </w:t>
      </w:r>
      <w:r w:rsidRPr="00937BF7">
        <w:rPr>
          <w:rFonts w:cstheme="minorHAnsi"/>
        </w:rPr>
        <w:t>d</w:t>
      </w:r>
      <w:r>
        <w:rPr>
          <w:rFonts w:cstheme="minorHAnsi"/>
        </w:rPr>
        <w:t>’ici 2022 sur l’agglomération</w:t>
      </w:r>
      <w:r w:rsidRPr="00937BF7">
        <w:rPr>
          <w:rFonts w:cstheme="minorHAnsi"/>
        </w:rPr>
        <w:t>.</w:t>
      </w:r>
    </w:p>
    <w:p w:rsidR="00844406" w:rsidRPr="00937BF7" w:rsidRDefault="00844406" w:rsidP="00844406">
      <w:pPr>
        <w:ind w:firstLine="567"/>
        <w:jc w:val="both"/>
        <w:rPr>
          <w:rFonts w:cstheme="minorHAnsi"/>
        </w:rPr>
      </w:pPr>
    </w:p>
    <w:p w:rsidR="00844406" w:rsidRPr="00937BF7" w:rsidRDefault="00844406" w:rsidP="00844406">
      <w:pPr>
        <w:rPr>
          <w:rFonts w:cstheme="minorHAnsi"/>
          <w:b/>
          <w:u w:val="single"/>
        </w:rPr>
      </w:pPr>
      <w:r w:rsidRPr="00937BF7">
        <w:rPr>
          <w:rFonts w:cstheme="minorHAnsi"/>
          <w:b/>
          <w:u w:val="single"/>
        </w:rPr>
        <w:t>Projet :</w:t>
      </w:r>
    </w:p>
    <w:p w:rsidR="00844406" w:rsidRPr="00937BF7" w:rsidRDefault="00844406" w:rsidP="00844406">
      <w:pPr>
        <w:ind w:firstLine="567"/>
        <w:jc w:val="both"/>
        <w:rPr>
          <w:rFonts w:cstheme="minorHAnsi"/>
        </w:rPr>
      </w:pPr>
      <w:r w:rsidRPr="00937BF7">
        <w:rPr>
          <w:rFonts w:cstheme="minorHAnsi"/>
        </w:rPr>
        <w:t xml:space="preserve">Implanter une </w:t>
      </w:r>
      <w:r w:rsidR="0042127E">
        <w:rPr>
          <w:rFonts w:cstheme="minorHAnsi"/>
        </w:rPr>
        <w:t>Pension de Famille/Résidence Accueil</w:t>
      </w:r>
      <w:r w:rsidRPr="00937BF7">
        <w:rPr>
          <w:rFonts w:cstheme="minorHAnsi"/>
        </w:rPr>
        <w:t xml:space="preserve"> </w:t>
      </w:r>
      <w:r w:rsidR="0042127E">
        <w:rPr>
          <w:rFonts w:cstheme="minorHAnsi"/>
        </w:rPr>
        <w:t>à Francheville, dans l’</w:t>
      </w:r>
      <w:r w:rsidR="00747CB1">
        <w:rPr>
          <w:rFonts w:cstheme="minorHAnsi"/>
        </w:rPr>
        <w:t>Oue</w:t>
      </w:r>
      <w:r w:rsidR="0042127E">
        <w:rPr>
          <w:rFonts w:cstheme="minorHAnsi"/>
        </w:rPr>
        <w:t xml:space="preserve">st lyonnais, </w:t>
      </w:r>
      <w:r w:rsidRPr="00937BF7">
        <w:rPr>
          <w:rFonts w:cstheme="minorHAnsi"/>
        </w:rPr>
        <w:t>au sein du site de la Chardonnière du FOYER NOTRE-DAME DES SANS-ABRI.</w:t>
      </w:r>
    </w:p>
    <w:p w:rsidR="00844406" w:rsidRPr="00937BF7" w:rsidRDefault="00844406" w:rsidP="00844406">
      <w:pPr>
        <w:rPr>
          <w:rFonts w:cstheme="minorHAnsi"/>
        </w:rPr>
      </w:pPr>
    </w:p>
    <w:p w:rsidR="00844406" w:rsidRPr="00937BF7" w:rsidRDefault="00844406" w:rsidP="00844406">
      <w:pPr>
        <w:rPr>
          <w:rFonts w:cstheme="minorHAnsi"/>
          <w:b/>
          <w:u w:val="single"/>
        </w:rPr>
      </w:pPr>
      <w:r w:rsidRPr="00937BF7">
        <w:rPr>
          <w:rFonts w:cstheme="minorHAnsi"/>
          <w:b/>
          <w:u w:val="single"/>
        </w:rPr>
        <w:t>Le porteur de projet :</w:t>
      </w:r>
    </w:p>
    <w:p w:rsidR="00844406" w:rsidRPr="00937BF7" w:rsidRDefault="00844406" w:rsidP="00844406">
      <w:pPr>
        <w:ind w:firstLine="567"/>
        <w:jc w:val="both"/>
        <w:rPr>
          <w:rFonts w:cstheme="minorHAnsi"/>
        </w:rPr>
      </w:pPr>
      <w:r>
        <w:rPr>
          <w:rFonts w:cstheme="minorHAnsi"/>
        </w:rPr>
        <w:t xml:space="preserve">Le </w:t>
      </w:r>
      <w:r w:rsidRPr="00937BF7">
        <w:rPr>
          <w:rFonts w:cstheme="minorHAnsi"/>
        </w:rPr>
        <w:t>FOYER NOTRE-DAME DES SANS-ABRI dispose d’une certaine expérience</w:t>
      </w:r>
      <w:r w:rsidR="0042127E">
        <w:rPr>
          <w:rFonts w:cstheme="minorHAnsi"/>
        </w:rPr>
        <w:t xml:space="preserve"> </w:t>
      </w:r>
      <w:r w:rsidR="0042127E">
        <w:rPr>
          <w:rFonts w:cstheme="minorHAnsi"/>
        </w:rPr>
        <w:t>dans le champ de l’Accueil, l’Hébergement et l’Insertion (AHI)</w:t>
      </w:r>
      <w:r w:rsidR="0042127E">
        <w:rPr>
          <w:rFonts w:cstheme="minorHAnsi"/>
        </w:rPr>
        <w:t xml:space="preserve"> </w:t>
      </w:r>
      <w:r>
        <w:rPr>
          <w:rFonts w:cstheme="minorHAnsi"/>
        </w:rPr>
        <w:t>:</w:t>
      </w:r>
    </w:p>
    <w:p w:rsidR="00844406" w:rsidRPr="00937BF7" w:rsidRDefault="00844406" w:rsidP="00844406">
      <w:pPr>
        <w:pStyle w:val="Paragraphedeliste"/>
        <w:numPr>
          <w:ilvl w:val="0"/>
          <w:numId w:val="1"/>
        </w:numPr>
        <w:jc w:val="both"/>
        <w:rPr>
          <w:rFonts w:cstheme="minorHAnsi"/>
        </w:rPr>
      </w:pPr>
      <w:proofErr w:type="gramStart"/>
      <w:r>
        <w:rPr>
          <w:rFonts w:cstheme="minorHAnsi"/>
        </w:rPr>
        <w:t>il</w:t>
      </w:r>
      <w:proofErr w:type="gramEnd"/>
      <w:r>
        <w:rPr>
          <w:rFonts w:cstheme="minorHAnsi"/>
        </w:rPr>
        <w:t xml:space="preserve"> œuvre </w:t>
      </w:r>
      <w:r w:rsidRPr="00937BF7">
        <w:rPr>
          <w:rFonts w:cstheme="minorHAnsi"/>
        </w:rPr>
        <w:t>depuis 1950 auprès des publics sans-abri</w:t>
      </w:r>
    </w:p>
    <w:p w:rsidR="00844406" w:rsidRPr="00937BF7" w:rsidRDefault="00844406" w:rsidP="00844406">
      <w:pPr>
        <w:pStyle w:val="Paragraphedeliste"/>
        <w:numPr>
          <w:ilvl w:val="0"/>
          <w:numId w:val="2"/>
        </w:numPr>
        <w:spacing w:after="0" w:line="240" w:lineRule="auto"/>
        <w:jc w:val="both"/>
        <w:rPr>
          <w:rFonts w:cstheme="minorHAnsi"/>
        </w:rPr>
      </w:pPr>
      <w:proofErr w:type="gramStart"/>
      <w:r>
        <w:rPr>
          <w:rFonts w:cstheme="minorHAnsi"/>
        </w:rPr>
        <w:t>il</w:t>
      </w:r>
      <w:proofErr w:type="gramEnd"/>
      <w:r>
        <w:rPr>
          <w:rFonts w:cstheme="minorHAnsi"/>
        </w:rPr>
        <w:t xml:space="preserve"> g</w:t>
      </w:r>
      <w:r w:rsidRPr="00937BF7">
        <w:rPr>
          <w:rFonts w:cstheme="minorHAnsi"/>
        </w:rPr>
        <w:t xml:space="preserve">ère </w:t>
      </w:r>
      <w:r>
        <w:rPr>
          <w:rFonts w:cstheme="minorHAnsi"/>
        </w:rPr>
        <w:t xml:space="preserve">aujourd’hui </w:t>
      </w:r>
      <w:r w:rsidRPr="00937BF7">
        <w:rPr>
          <w:rFonts w:cstheme="minorHAnsi"/>
        </w:rPr>
        <w:t>une quarantaine de dispositifs (4 Accueils de jour, 9 dispositifs d’Urgence soit 760 places, 12 dispositifs d’Insertion soit 610 places, 12 places de Lits de repos, 1 résidence sociale, 1 Point Santé), dont 2 pensions de famille</w:t>
      </w:r>
    </w:p>
    <w:p w:rsidR="00844406" w:rsidRPr="00937BF7" w:rsidRDefault="000064DE" w:rsidP="00844406">
      <w:pPr>
        <w:pStyle w:val="Paragraphedeliste"/>
        <w:numPr>
          <w:ilvl w:val="0"/>
          <w:numId w:val="2"/>
        </w:numPr>
        <w:spacing w:after="0" w:line="240" w:lineRule="auto"/>
        <w:jc w:val="both"/>
        <w:rPr>
          <w:rFonts w:cstheme="minorHAnsi"/>
        </w:rPr>
      </w:pPr>
      <w:proofErr w:type="gramStart"/>
      <w:r>
        <w:rPr>
          <w:rFonts w:cstheme="minorHAnsi"/>
        </w:rPr>
        <w:lastRenderedPageBreak/>
        <w:t>il</w:t>
      </w:r>
      <w:proofErr w:type="gramEnd"/>
      <w:r>
        <w:rPr>
          <w:rFonts w:cstheme="minorHAnsi"/>
        </w:rPr>
        <w:t xml:space="preserve"> a</w:t>
      </w:r>
      <w:r w:rsidR="00844406" w:rsidRPr="00937BF7">
        <w:rPr>
          <w:rFonts w:cstheme="minorHAnsi"/>
        </w:rPr>
        <w:t>ccompagne 5 000 personnes chaque année, hommes et femmes</w:t>
      </w:r>
      <w:r w:rsidR="00747CB1" w:rsidRPr="00747CB1">
        <w:rPr>
          <w:rFonts w:cstheme="minorHAnsi"/>
        </w:rPr>
        <w:t xml:space="preserve"> </w:t>
      </w:r>
      <w:r w:rsidR="00747CB1" w:rsidRPr="00937BF7">
        <w:rPr>
          <w:rFonts w:cstheme="minorHAnsi"/>
        </w:rPr>
        <w:t>isolés</w:t>
      </w:r>
      <w:r w:rsidR="00844406" w:rsidRPr="00937BF7">
        <w:rPr>
          <w:rFonts w:cstheme="minorHAnsi"/>
        </w:rPr>
        <w:t>, couples, familles, familles monoparentales</w:t>
      </w:r>
      <w:r w:rsidR="00747CB1">
        <w:rPr>
          <w:rFonts w:cstheme="minorHAnsi"/>
        </w:rPr>
        <w:t>.</w:t>
      </w:r>
    </w:p>
    <w:p w:rsidR="00844406" w:rsidRPr="00937BF7" w:rsidRDefault="00844406" w:rsidP="00844406">
      <w:pPr>
        <w:spacing w:after="0" w:line="240" w:lineRule="auto"/>
        <w:jc w:val="both"/>
        <w:rPr>
          <w:rFonts w:cstheme="minorHAnsi"/>
        </w:rPr>
      </w:pPr>
    </w:p>
    <w:p w:rsidR="00844406" w:rsidRPr="00937BF7" w:rsidRDefault="00844406" w:rsidP="00844406">
      <w:pPr>
        <w:spacing w:after="160" w:line="259" w:lineRule="auto"/>
        <w:rPr>
          <w:rFonts w:cstheme="minorHAnsi"/>
          <w:b/>
          <w:u w:val="single"/>
        </w:rPr>
      </w:pPr>
      <w:r w:rsidRPr="00937BF7">
        <w:rPr>
          <w:rFonts w:cstheme="minorHAnsi"/>
          <w:b/>
          <w:u w:val="single"/>
        </w:rPr>
        <w:t>Le site de la Chardonnière :</w:t>
      </w:r>
    </w:p>
    <w:p w:rsidR="00844406" w:rsidRDefault="00844406" w:rsidP="00844406">
      <w:pPr>
        <w:spacing w:after="0" w:line="240" w:lineRule="auto"/>
        <w:jc w:val="both"/>
        <w:rPr>
          <w:rFonts w:cstheme="minorHAnsi"/>
        </w:rPr>
      </w:pPr>
    </w:p>
    <w:p w:rsidR="00844406" w:rsidRPr="0047193C" w:rsidRDefault="00844406" w:rsidP="00844406">
      <w:pPr>
        <w:pStyle w:val="Paragraphedeliste"/>
        <w:numPr>
          <w:ilvl w:val="0"/>
          <w:numId w:val="3"/>
        </w:numPr>
        <w:spacing w:after="0" w:line="240" w:lineRule="auto"/>
        <w:jc w:val="both"/>
        <w:rPr>
          <w:rFonts w:cstheme="minorHAnsi"/>
        </w:rPr>
      </w:pPr>
      <w:r>
        <w:rPr>
          <w:rFonts w:cstheme="minorHAnsi"/>
        </w:rPr>
        <w:t>Le site</w:t>
      </w:r>
    </w:p>
    <w:p w:rsidR="000064DE" w:rsidRDefault="000064DE" w:rsidP="00844406">
      <w:pPr>
        <w:pStyle w:val="Default"/>
        <w:ind w:firstLine="567"/>
        <w:jc w:val="both"/>
        <w:rPr>
          <w:rFonts w:asciiTheme="minorHAnsi" w:hAnsiTheme="minorHAnsi" w:cstheme="minorHAnsi"/>
          <w:sz w:val="22"/>
          <w:szCs w:val="22"/>
        </w:rPr>
      </w:pPr>
    </w:p>
    <w:p w:rsidR="00844406" w:rsidRPr="00937BF7" w:rsidRDefault="00844406" w:rsidP="00844406">
      <w:pPr>
        <w:pStyle w:val="Default"/>
        <w:ind w:firstLine="567"/>
        <w:jc w:val="both"/>
        <w:rPr>
          <w:rFonts w:asciiTheme="minorHAnsi" w:hAnsiTheme="minorHAnsi" w:cstheme="minorHAnsi"/>
          <w:sz w:val="22"/>
          <w:szCs w:val="22"/>
        </w:rPr>
      </w:pPr>
      <w:r w:rsidRPr="00937BF7">
        <w:rPr>
          <w:rFonts w:asciiTheme="minorHAnsi" w:hAnsiTheme="minorHAnsi" w:cstheme="minorHAnsi"/>
          <w:sz w:val="22"/>
          <w:szCs w:val="22"/>
        </w:rPr>
        <w:t xml:space="preserve">Le site de « La Chardonnière » est </w:t>
      </w:r>
      <w:r w:rsidRPr="009A5D85">
        <w:rPr>
          <w:rFonts w:asciiTheme="minorHAnsi" w:hAnsiTheme="minorHAnsi" w:cstheme="minorHAnsi"/>
          <w:sz w:val="22"/>
          <w:szCs w:val="22"/>
        </w:rPr>
        <w:t>une propriété 4000 m</w:t>
      </w:r>
      <w:r>
        <w:rPr>
          <w:rFonts w:asciiTheme="minorHAnsi" w:hAnsiTheme="minorHAnsi" w:cstheme="minorHAnsi"/>
          <w:sz w:val="22"/>
          <w:szCs w:val="22"/>
        </w:rPr>
        <w:t>²</w:t>
      </w:r>
      <w:r w:rsidRPr="009A5D85">
        <w:rPr>
          <w:rFonts w:asciiTheme="minorHAnsi" w:hAnsiTheme="minorHAnsi" w:cstheme="minorHAnsi"/>
          <w:sz w:val="22"/>
          <w:szCs w:val="22"/>
        </w:rPr>
        <w:t xml:space="preserve"> au </w:t>
      </w:r>
      <w:r>
        <w:rPr>
          <w:rFonts w:asciiTheme="minorHAnsi" w:hAnsiTheme="minorHAnsi" w:cstheme="minorHAnsi"/>
          <w:sz w:val="22"/>
          <w:szCs w:val="22"/>
        </w:rPr>
        <w:t>centre</w:t>
      </w:r>
      <w:r w:rsidRPr="009A5D85">
        <w:rPr>
          <w:rFonts w:asciiTheme="minorHAnsi" w:hAnsiTheme="minorHAnsi" w:cstheme="minorHAnsi"/>
          <w:sz w:val="22"/>
          <w:szCs w:val="22"/>
        </w:rPr>
        <w:t xml:space="preserve"> d’un vaste parc de 5 ha </w:t>
      </w:r>
      <w:r w:rsidRPr="00937BF7">
        <w:rPr>
          <w:rFonts w:asciiTheme="minorHAnsi" w:hAnsiTheme="minorHAnsi" w:cstheme="minorHAnsi"/>
          <w:sz w:val="22"/>
          <w:szCs w:val="22"/>
        </w:rPr>
        <w:t>situé sur la commune de Francheville, dans l’Ouest Lyonnais.</w:t>
      </w:r>
    </w:p>
    <w:p w:rsidR="00844406" w:rsidRDefault="00844406" w:rsidP="00844406">
      <w:pPr>
        <w:pStyle w:val="Default"/>
        <w:jc w:val="both"/>
        <w:rPr>
          <w:rFonts w:asciiTheme="minorHAnsi" w:hAnsiTheme="minorHAnsi" w:cstheme="minorHAnsi"/>
          <w:sz w:val="22"/>
          <w:szCs w:val="22"/>
        </w:rPr>
      </w:pPr>
    </w:p>
    <w:p w:rsidR="00844406" w:rsidRDefault="00844406" w:rsidP="00844406">
      <w:pPr>
        <w:pStyle w:val="Default"/>
        <w:numPr>
          <w:ilvl w:val="0"/>
          <w:numId w:val="3"/>
        </w:numPr>
        <w:jc w:val="both"/>
        <w:rPr>
          <w:rFonts w:asciiTheme="minorHAnsi" w:hAnsiTheme="minorHAnsi" w:cstheme="minorHAnsi"/>
          <w:sz w:val="22"/>
          <w:szCs w:val="22"/>
        </w:rPr>
      </w:pPr>
      <w:r>
        <w:rPr>
          <w:rFonts w:asciiTheme="minorHAnsi" w:hAnsiTheme="minorHAnsi" w:cstheme="minorHAnsi"/>
          <w:sz w:val="22"/>
          <w:szCs w:val="22"/>
        </w:rPr>
        <w:t>Les dispositifs d’AHI actuels</w:t>
      </w:r>
    </w:p>
    <w:p w:rsidR="000064DE" w:rsidRDefault="000064DE" w:rsidP="00844406">
      <w:pPr>
        <w:pStyle w:val="Default"/>
        <w:ind w:firstLine="567"/>
        <w:jc w:val="both"/>
        <w:rPr>
          <w:rFonts w:asciiTheme="minorHAnsi" w:hAnsiTheme="minorHAnsi" w:cstheme="minorHAnsi"/>
          <w:sz w:val="22"/>
          <w:szCs w:val="22"/>
        </w:rPr>
      </w:pPr>
    </w:p>
    <w:p w:rsidR="00844406" w:rsidRPr="00937BF7" w:rsidRDefault="00844406" w:rsidP="00844406">
      <w:pPr>
        <w:pStyle w:val="Default"/>
        <w:ind w:firstLine="567"/>
        <w:jc w:val="both"/>
        <w:rPr>
          <w:rFonts w:asciiTheme="minorHAnsi" w:hAnsiTheme="minorHAnsi" w:cstheme="minorHAnsi"/>
          <w:sz w:val="22"/>
          <w:szCs w:val="22"/>
        </w:rPr>
      </w:pPr>
      <w:r w:rsidRPr="00937BF7">
        <w:rPr>
          <w:rFonts w:asciiTheme="minorHAnsi" w:hAnsiTheme="minorHAnsi" w:cstheme="minorHAnsi"/>
          <w:sz w:val="22"/>
          <w:szCs w:val="22"/>
        </w:rPr>
        <w:t>Il comprend actuellement 78 places : 43 places en CHRS Insertion, 20 places en CHRS Urgence, 12 places de Lits de Repos et 3 places en appartements « test » (ALT).</w:t>
      </w:r>
    </w:p>
    <w:p w:rsidR="00844406" w:rsidRDefault="00844406" w:rsidP="00844406">
      <w:pPr>
        <w:pStyle w:val="Default"/>
        <w:ind w:firstLine="567"/>
        <w:jc w:val="both"/>
        <w:rPr>
          <w:rFonts w:asciiTheme="minorHAnsi" w:hAnsiTheme="minorHAnsi" w:cstheme="minorHAnsi"/>
          <w:sz w:val="22"/>
          <w:szCs w:val="22"/>
        </w:rPr>
      </w:pPr>
    </w:p>
    <w:p w:rsidR="00844406" w:rsidRPr="0047193C" w:rsidRDefault="00844406" w:rsidP="00844406">
      <w:pPr>
        <w:pStyle w:val="Default"/>
        <w:numPr>
          <w:ilvl w:val="0"/>
          <w:numId w:val="3"/>
        </w:numPr>
        <w:jc w:val="both"/>
        <w:rPr>
          <w:rFonts w:asciiTheme="minorHAnsi" w:hAnsiTheme="minorHAnsi" w:cstheme="minorHAnsi"/>
          <w:sz w:val="22"/>
          <w:szCs w:val="22"/>
        </w:rPr>
      </w:pPr>
      <w:r>
        <w:rPr>
          <w:rFonts w:asciiTheme="minorHAnsi" w:hAnsiTheme="minorHAnsi" w:cstheme="minorHAnsi"/>
          <w:sz w:val="22"/>
          <w:szCs w:val="22"/>
        </w:rPr>
        <w:t>Le public actuel</w:t>
      </w:r>
    </w:p>
    <w:p w:rsidR="00747CB1" w:rsidRPr="00937BF7" w:rsidRDefault="00747CB1" w:rsidP="00747CB1">
      <w:pPr>
        <w:pStyle w:val="Default"/>
        <w:ind w:firstLine="567"/>
        <w:jc w:val="both"/>
        <w:rPr>
          <w:rFonts w:asciiTheme="minorHAnsi" w:hAnsiTheme="minorHAnsi" w:cstheme="minorHAnsi"/>
          <w:sz w:val="22"/>
          <w:szCs w:val="22"/>
        </w:rPr>
      </w:pPr>
    </w:p>
    <w:p w:rsidR="00747CB1" w:rsidRPr="0047193C" w:rsidRDefault="00747CB1" w:rsidP="00747CB1">
      <w:pPr>
        <w:pStyle w:val="Default"/>
        <w:ind w:firstLine="567"/>
        <w:jc w:val="both"/>
        <w:rPr>
          <w:rFonts w:asciiTheme="minorHAnsi" w:hAnsiTheme="minorHAnsi" w:cstheme="minorHAnsi"/>
          <w:sz w:val="22"/>
          <w:szCs w:val="22"/>
        </w:rPr>
      </w:pPr>
      <w:r w:rsidRPr="0047193C">
        <w:rPr>
          <w:rFonts w:asciiTheme="minorHAnsi" w:hAnsiTheme="minorHAnsi" w:cstheme="minorHAnsi"/>
          <w:sz w:val="22"/>
          <w:szCs w:val="22"/>
        </w:rPr>
        <w:t>Ces différents dispositifs s’adressent à des hommes isolés, sans domicile fixe, de plus de 40 ans, dit « vieillissants », en situation de séjour régulière ou en attente de régularisation.</w:t>
      </w:r>
    </w:p>
    <w:p w:rsidR="000064DE" w:rsidRDefault="000064DE" w:rsidP="00844406">
      <w:pPr>
        <w:pStyle w:val="Default"/>
        <w:ind w:firstLine="567"/>
        <w:jc w:val="both"/>
        <w:rPr>
          <w:rFonts w:asciiTheme="minorHAnsi" w:hAnsiTheme="minorHAnsi" w:cstheme="minorHAnsi"/>
          <w:sz w:val="22"/>
          <w:szCs w:val="22"/>
        </w:rPr>
      </w:pPr>
    </w:p>
    <w:p w:rsidR="00844406" w:rsidRPr="0047193C" w:rsidRDefault="00844406" w:rsidP="00844406">
      <w:pPr>
        <w:pStyle w:val="Default"/>
        <w:ind w:firstLine="567"/>
        <w:jc w:val="both"/>
        <w:rPr>
          <w:rFonts w:asciiTheme="minorHAnsi" w:hAnsiTheme="minorHAnsi" w:cstheme="minorHAnsi"/>
          <w:sz w:val="22"/>
          <w:szCs w:val="22"/>
        </w:rPr>
      </w:pPr>
      <w:r w:rsidRPr="0047193C">
        <w:rPr>
          <w:rFonts w:asciiTheme="minorHAnsi" w:hAnsiTheme="minorHAnsi" w:cstheme="minorHAnsi"/>
          <w:sz w:val="22"/>
          <w:szCs w:val="22"/>
        </w:rPr>
        <w:t>La situation d</w:t>
      </w:r>
      <w:r w:rsidR="000064DE">
        <w:rPr>
          <w:rFonts w:asciiTheme="minorHAnsi" w:hAnsiTheme="minorHAnsi" w:cstheme="minorHAnsi"/>
          <w:sz w:val="22"/>
          <w:szCs w:val="22"/>
        </w:rPr>
        <w:t>’une partie des personnes accueillies à la Chardonnière</w:t>
      </w:r>
      <w:r w:rsidRPr="0047193C">
        <w:rPr>
          <w:rFonts w:asciiTheme="minorHAnsi" w:hAnsiTheme="minorHAnsi" w:cstheme="minorHAnsi"/>
          <w:sz w:val="22"/>
          <w:szCs w:val="22"/>
        </w:rPr>
        <w:t xml:space="preserve"> se caractérise par une</w:t>
      </w:r>
      <w:proofErr w:type="gramStart"/>
      <w:r w:rsidRPr="0047193C">
        <w:rPr>
          <w:rFonts w:asciiTheme="minorHAnsi" w:hAnsiTheme="minorHAnsi" w:cstheme="minorHAnsi"/>
          <w:sz w:val="22"/>
          <w:szCs w:val="22"/>
        </w:rPr>
        <w:t xml:space="preserve"> «précarité</w:t>
      </w:r>
      <w:proofErr w:type="gramEnd"/>
      <w:r w:rsidRPr="0047193C">
        <w:rPr>
          <w:rFonts w:asciiTheme="minorHAnsi" w:hAnsiTheme="minorHAnsi" w:cstheme="minorHAnsi"/>
          <w:sz w:val="22"/>
          <w:szCs w:val="22"/>
        </w:rPr>
        <w:t xml:space="preserve"> psychologique», du fait de leur parcours d’errance : perte de repères temporels, processus de clochardisation (état d’incurie avancé pour certains), consommation massive d’alcool, maladies psychiques et somatiques aggravées par le vieillissement. Ces personnes se retrouvent en marge de la société et de ses règles, rendant difficile, voire impossible l’accès au logement « ordinaire » ou même aux structures adaptées telles que les résidences autonomie, maisons de retraite, EHPAD…</w:t>
      </w:r>
    </w:p>
    <w:p w:rsidR="00844406" w:rsidRPr="0047193C" w:rsidRDefault="00844406" w:rsidP="00844406">
      <w:pPr>
        <w:pStyle w:val="Default"/>
        <w:jc w:val="both"/>
        <w:rPr>
          <w:rFonts w:asciiTheme="minorHAnsi" w:hAnsiTheme="minorHAnsi" w:cstheme="minorHAnsi"/>
          <w:sz w:val="22"/>
          <w:szCs w:val="22"/>
        </w:rPr>
      </w:pPr>
    </w:p>
    <w:p w:rsidR="00844406" w:rsidRPr="00937BF7" w:rsidRDefault="00844406" w:rsidP="00844406">
      <w:pPr>
        <w:spacing w:after="0" w:line="240" w:lineRule="auto"/>
        <w:jc w:val="both"/>
        <w:rPr>
          <w:b/>
          <w:u w:val="single"/>
        </w:rPr>
      </w:pPr>
      <w:r w:rsidRPr="00937BF7">
        <w:rPr>
          <w:b/>
          <w:u w:val="single"/>
        </w:rPr>
        <w:t xml:space="preserve">La </w:t>
      </w:r>
      <w:r w:rsidR="0042127E">
        <w:rPr>
          <w:b/>
          <w:u w:val="single"/>
        </w:rPr>
        <w:t>Pension de Famille</w:t>
      </w:r>
      <w:r w:rsidRPr="00937BF7">
        <w:rPr>
          <w:b/>
          <w:u w:val="single"/>
        </w:rPr>
        <w:t xml:space="preserve"> et la </w:t>
      </w:r>
      <w:r w:rsidR="0042127E">
        <w:rPr>
          <w:b/>
          <w:u w:val="single"/>
        </w:rPr>
        <w:t>Résidence Accueil</w:t>
      </w:r>
      <w:r w:rsidRPr="00937BF7">
        <w:rPr>
          <w:b/>
          <w:u w:val="single"/>
        </w:rPr>
        <w:t xml:space="preserve"> « Les Chardons » :</w:t>
      </w:r>
    </w:p>
    <w:p w:rsidR="00844406" w:rsidRDefault="00844406" w:rsidP="00844406">
      <w:pPr>
        <w:spacing w:after="0" w:line="240" w:lineRule="auto"/>
        <w:jc w:val="both"/>
      </w:pPr>
    </w:p>
    <w:p w:rsidR="00844406" w:rsidRPr="009A5D85" w:rsidRDefault="00844406" w:rsidP="00844406">
      <w:pPr>
        <w:spacing w:after="0" w:line="240" w:lineRule="auto"/>
        <w:ind w:firstLine="567"/>
        <w:jc w:val="both"/>
        <w:rPr>
          <w:rFonts w:cstheme="minorHAnsi"/>
        </w:rPr>
      </w:pPr>
      <w:r w:rsidRPr="009A5D85">
        <w:rPr>
          <w:rFonts w:cstheme="minorHAnsi"/>
        </w:rPr>
        <w:t xml:space="preserve">Le FOYER souhaite implanter sur le site de la Chardonnière une </w:t>
      </w:r>
      <w:r w:rsidR="0042127E">
        <w:rPr>
          <w:rFonts w:cstheme="minorHAnsi"/>
        </w:rPr>
        <w:t>Pension de Famille</w:t>
      </w:r>
      <w:r w:rsidR="00747CB1">
        <w:rPr>
          <w:rFonts w:cstheme="minorHAnsi"/>
        </w:rPr>
        <w:t>/</w:t>
      </w:r>
      <w:r w:rsidR="0042127E">
        <w:rPr>
          <w:rFonts w:cstheme="minorHAnsi"/>
        </w:rPr>
        <w:t>Résidence Accueil</w:t>
      </w:r>
      <w:r w:rsidRPr="009A5D85">
        <w:rPr>
          <w:rFonts w:cstheme="minorHAnsi"/>
        </w:rPr>
        <w:t xml:space="preserve"> pour 3 raisons :</w:t>
      </w:r>
    </w:p>
    <w:p w:rsidR="00844406" w:rsidRPr="009A5D85" w:rsidRDefault="00844406" w:rsidP="00844406">
      <w:pPr>
        <w:pStyle w:val="Paragraphedeliste"/>
        <w:numPr>
          <w:ilvl w:val="0"/>
          <w:numId w:val="2"/>
        </w:numPr>
        <w:spacing w:after="0" w:line="240" w:lineRule="auto"/>
        <w:jc w:val="both"/>
        <w:rPr>
          <w:rFonts w:cstheme="minorHAnsi"/>
        </w:rPr>
      </w:pPr>
      <w:proofErr w:type="gramStart"/>
      <w:r w:rsidRPr="009A5D85">
        <w:rPr>
          <w:rFonts w:cstheme="minorHAnsi"/>
        </w:rPr>
        <w:t>être</w:t>
      </w:r>
      <w:proofErr w:type="gramEnd"/>
      <w:r w:rsidRPr="009A5D85">
        <w:rPr>
          <w:rFonts w:cstheme="minorHAnsi"/>
        </w:rPr>
        <w:t xml:space="preserve"> partie prenante dans la mise en œuvre du plan quinquennal du Logement d’Abord par la création de places de </w:t>
      </w:r>
      <w:r w:rsidR="0042127E">
        <w:rPr>
          <w:rFonts w:cstheme="minorHAnsi"/>
        </w:rPr>
        <w:t>Pension de Famille</w:t>
      </w:r>
    </w:p>
    <w:p w:rsidR="00844406" w:rsidRPr="009A5D85" w:rsidRDefault="00844406" w:rsidP="00844406">
      <w:pPr>
        <w:pStyle w:val="Paragraphedeliste"/>
        <w:numPr>
          <w:ilvl w:val="0"/>
          <w:numId w:val="2"/>
        </w:numPr>
        <w:spacing w:after="0" w:line="240" w:lineRule="auto"/>
        <w:jc w:val="both"/>
        <w:rPr>
          <w:rFonts w:cstheme="minorHAnsi"/>
        </w:rPr>
      </w:pPr>
      <w:proofErr w:type="gramStart"/>
      <w:r w:rsidRPr="009A5D85">
        <w:rPr>
          <w:rFonts w:cstheme="minorHAnsi"/>
        </w:rPr>
        <w:t>compléter</w:t>
      </w:r>
      <w:proofErr w:type="gramEnd"/>
      <w:r w:rsidRPr="009A5D85">
        <w:rPr>
          <w:rFonts w:cstheme="minorHAnsi"/>
        </w:rPr>
        <w:t xml:space="preserve"> l’offre </w:t>
      </w:r>
      <w:r w:rsidRPr="00747CB1">
        <w:rPr>
          <w:rFonts w:cstheme="minorHAnsi"/>
        </w:rPr>
        <w:t>départementale</w:t>
      </w:r>
      <w:r w:rsidRPr="009A5D85">
        <w:rPr>
          <w:rFonts w:cstheme="minorHAnsi"/>
        </w:rPr>
        <w:t xml:space="preserve"> de </w:t>
      </w:r>
      <w:r w:rsidR="00747CB1">
        <w:rPr>
          <w:rFonts w:cstheme="minorHAnsi"/>
        </w:rPr>
        <w:t>R</w:t>
      </w:r>
      <w:r w:rsidRPr="009A5D85">
        <w:rPr>
          <w:rFonts w:cstheme="minorHAnsi"/>
        </w:rPr>
        <w:t xml:space="preserve">ésidences </w:t>
      </w:r>
      <w:r w:rsidR="00747CB1">
        <w:rPr>
          <w:rFonts w:cstheme="minorHAnsi"/>
        </w:rPr>
        <w:t>A</w:t>
      </w:r>
      <w:r w:rsidRPr="009A5D85">
        <w:rPr>
          <w:rFonts w:cstheme="minorHAnsi"/>
        </w:rPr>
        <w:t>ccueil</w:t>
      </w:r>
    </w:p>
    <w:p w:rsidR="00844406" w:rsidRPr="009A5D85" w:rsidRDefault="00844406" w:rsidP="00844406">
      <w:pPr>
        <w:pStyle w:val="Paragraphedeliste"/>
        <w:numPr>
          <w:ilvl w:val="0"/>
          <w:numId w:val="2"/>
        </w:numPr>
        <w:spacing w:after="0" w:line="240" w:lineRule="auto"/>
        <w:jc w:val="both"/>
        <w:rPr>
          <w:rFonts w:cstheme="minorHAnsi"/>
        </w:rPr>
      </w:pPr>
      <w:proofErr w:type="gramStart"/>
      <w:r w:rsidRPr="009A5D85">
        <w:rPr>
          <w:rFonts w:cstheme="minorHAnsi"/>
        </w:rPr>
        <w:t>développer</w:t>
      </w:r>
      <w:proofErr w:type="gramEnd"/>
      <w:r w:rsidRPr="009A5D85">
        <w:rPr>
          <w:rFonts w:cstheme="minorHAnsi"/>
        </w:rPr>
        <w:t xml:space="preserve"> des dispositifs complémentaires et alternatifs à ceux déjà existant sur le site </w:t>
      </w:r>
      <w:r w:rsidR="00747CB1" w:rsidRPr="009A5D85">
        <w:rPr>
          <w:rFonts w:cstheme="minorHAnsi"/>
        </w:rPr>
        <w:t>actuel de la Chardonnière</w:t>
      </w:r>
      <w:r w:rsidR="00747CB1" w:rsidRPr="009A5D85">
        <w:rPr>
          <w:rFonts w:cstheme="minorHAnsi"/>
        </w:rPr>
        <w:t xml:space="preserve"> </w:t>
      </w:r>
      <w:r w:rsidRPr="009A5D85">
        <w:rPr>
          <w:rFonts w:cstheme="minorHAnsi"/>
        </w:rPr>
        <w:t xml:space="preserve">pour des personnes ayant des problématiques proches du public </w:t>
      </w:r>
    </w:p>
    <w:p w:rsidR="00844406" w:rsidRPr="009A5D85" w:rsidRDefault="00844406" w:rsidP="00844406">
      <w:pPr>
        <w:spacing w:after="0" w:line="240" w:lineRule="auto"/>
        <w:ind w:firstLine="567"/>
        <w:jc w:val="both"/>
        <w:rPr>
          <w:rFonts w:cstheme="minorHAnsi"/>
        </w:rPr>
      </w:pPr>
    </w:p>
    <w:p w:rsidR="00844406" w:rsidRPr="009A5D85" w:rsidRDefault="00844406" w:rsidP="00844406">
      <w:pPr>
        <w:spacing w:after="0" w:line="240" w:lineRule="auto"/>
        <w:ind w:firstLine="567"/>
        <w:jc w:val="both"/>
        <w:rPr>
          <w:rFonts w:cstheme="minorHAnsi"/>
          <w:color w:val="000000"/>
        </w:rPr>
      </w:pPr>
      <w:r w:rsidRPr="009A5D85">
        <w:rPr>
          <w:rFonts w:cstheme="minorHAnsi"/>
        </w:rPr>
        <w:t xml:space="preserve">Les dispositifs </w:t>
      </w:r>
      <w:r w:rsidR="0042127E">
        <w:rPr>
          <w:rFonts w:cstheme="minorHAnsi"/>
        </w:rPr>
        <w:t>Pension de Famille</w:t>
      </w:r>
      <w:r w:rsidRPr="009A5D85">
        <w:rPr>
          <w:rFonts w:cstheme="minorHAnsi"/>
        </w:rPr>
        <w:t xml:space="preserve"> et </w:t>
      </w:r>
      <w:r w:rsidR="0042127E">
        <w:rPr>
          <w:rFonts w:cstheme="minorHAnsi"/>
        </w:rPr>
        <w:t>Résidence Accueil</w:t>
      </w:r>
      <w:r w:rsidRPr="009A5D85">
        <w:rPr>
          <w:rFonts w:cstheme="minorHAnsi"/>
        </w:rPr>
        <w:t xml:space="preserve"> s’adressent </w:t>
      </w:r>
      <w:r w:rsidRPr="009A5D85">
        <w:rPr>
          <w:rFonts w:cstheme="minorHAnsi"/>
          <w:color w:val="000000"/>
        </w:rPr>
        <w:t>en effet à des personnes :</w:t>
      </w:r>
    </w:p>
    <w:p w:rsidR="00844406" w:rsidRPr="009A5D85" w:rsidRDefault="00844406" w:rsidP="00844406">
      <w:pPr>
        <w:pStyle w:val="Paragraphedeliste"/>
        <w:numPr>
          <w:ilvl w:val="0"/>
          <w:numId w:val="2"/>
        </w:numPr>
        <w:autoSpaceDE w:val="0"/>
        <w:autoSpaceDN w:val="0"/>
        <w:adjustRightInd w:val="0"/>
        <w:jc w:val="both"/>
        <w:rPr>
          <w:rFonts w:cstheme="minorHAnsi"/>
          <w:color w:val="000000"/>
        </w:rPr>
      </w:pPr>
      <w:proofErr w:type="gramStart"/>
      <w:r w:rsidRPr="009A5D85">
        <w:rPr>
          <w:rFonts w:cstheme="minorHAnsi"/>
          <w:color w:val="000000"/>
        </w:rPr>
        <w:t>fragilisées</w:t>
      </w:r>
      <w:proofErr w:type="gramEnd"/>
      <w:r w:rsidRPr="009A5D85">
        <w:rPr>
          <w:rFonts w:cstheme="minorHAnsi"/>
          <w:color w:val="000000"/>
        </w:rPr>
        <w:t xml:space="preserve"> et handicapées par des troubles psychiques, non obligatoirement reconnus par la Maison Départementale des Personnes Handicapées (MDPH), liés à une pathologie mentale au long cours, dont l’état est suffisamment stabilisé pour respecter et bénéficier des règles de vie semi-collective ;</w:t>
      </w:r>
    </w:p>
    <w:p w:rsidR="00844406" w:rsidRPr="009A5D85" w:rsidRDefault="00844406" w:rsidP="00844406">
      <w:pPr>
        <w:pStyle w:val="Paragraphedeliste"/>
        <w:numPr>
          <w:ilvl w:val="0"/>
          <w:numId w:val="2"/>
        </w:numPr>
        <w:autoSpaceDE w:val="0"/>
        <w:autoSpaceDN w:val="0"/>
        <w:adjustRightInd w:val="0"/>
        <w:jc w:val="both"/>
        <w:rPr>
          <w:rFonts w:cstheme="minorHAnsi"/>
          <w:color w:val="000000"/>
        </w:rPr>
      </w:pPr>
      <w:proofErr w:type="gramStart"/>
      <w:r w:rsidRPr="009A5D85">
        <w:rPr>
          <w:rFonts w:cstheme="minorHAnsi"/>
          <w:color w:val="000000"/>
        </w:rPr>
        <w:t>suffisamment</w:t>
      </w:r>
      <w:proofErr w:type="gramEnd"/>
      <w:r w:rsidRPr="009A5D85">
        <w:rPr>
          <w:rFonts w:cstheme="minorHAnsi"/>
          <w:color w:val="000000"/>
        </w:rPr>
        <w:t xml:space="preserve"> autonomes pour accéder à un logement privatif ;</w:t>
      </w:r>
    </w:p>
    <w:p w:rsidR="00844406" w:rsidRPr="009A5D85" w:rsidRDefault="00844406" w:rsidP="00844406">
      <w:pPr>
        <w:pStyle w:val="Paragraphedeliste"/>
        <w:numPr>
          <w:ilvl w:val="0"/>
          <w:numId w:val="2"/>
        </w:numPr>
        <w:autoSpaceDE w:val="0"/>
        <w:autoSpaceDN w:val="0"/>
        <w:adjustRightInd w:val="0"/>
        <w:jc w:val="both"/>
        <w:rPr>
          <w:rFonts w:cstheme="minorHAnsi"/>
          <w:color w:val="000000"/>
        </w:rPr>
      </w:pPr>
      <w:proofErr w:type="gramStart"/>
      <w:r w:rsidRPr="009A5D85">
        <w:rPr>
          <w:rFonts w:cstheme="minorHAnsi"/>
          <w:color w:val="000000"/>
        </w:rPr>
        <w:t>dans</w:t>
      </w:r>
      <w:proofErr w:type="gramEnd"/>
      <w:r w:rsidRPr="009A5D85">
        <w:rPr>
          <w:rFonts w:cstheme="minorHAnsi"/>
          <w:color w:val="000000"/>
        </w:rPr>
        <w:t xml:space="preserve"> une situation d’isolement ou d’exclusion sociale à faible niveau de revenus, sans critère d’âge.</w:t>
      </w:r>
    </w:p>
    <w:p w:rsidR="00844406" w:rsidRDefault="00844406" w:rsidP="00844406">
      <w:pPr>
        <w:tabs>
          <w:tab w:val="left" w:pos="1798"/>
        </w:tabs>
        <w:spacing w:after="0" w:line="240" w:lineRule="auto"/>
        <w:ind w:firstLine="567"/>
        <w:jc w:val="both"/>
      </w:pPr>
    </w:p>
    <w:p w:rsidR="00844406" w:rsidRDefault="00844406" w:rsidP="00844406">
      <w:pPr>
        <w:tabs>
          <w:tab w:val="left" w:pos="1798"/>
        </w:tabs>
        <w:spacing w:after="0" w:line="240" w:lineRule="auto"/>
        <w:ind w:firstLine="567"/>
        <w:jc w:val="both"/>
      </w:pPr>
      <w:r w:rsidRPr="00CA71DD">
        <w:t>Ils offrent un logement durable dans un lieu de vie chaleureux de petite taille. Ils permettent aux résidents de (re)trouver l’autonomie avec l’usage d’un logement privatif, mais de pouvoir rompre l’isolement au travers des espaces collectifs à disposition et des activités régulières qui y seront proposées, dont les repas.</w:t>
      </w:r>
    </w:p>
    <w:p w:rsidR="00844406" w:rsidRDefault="00844406" w:rsidP="00844406">
      <w:pPr>
        <w:tabs>
          <w:tab w:val="left" w:pos="1798"/>
        </w:tabs>
        <w:spacing w:after="0" w:line="240" w:lineRule="auto"/>
        <w:ind w:firstLine="567"/>
        <w:jc w:val="both"/>
      </w:pPr>
    </w:p>
    <w:p w:rsidR="00844406" w:rsidRDefault="00844406" w:rsidP="00844406">
      <w:pPr>
        <w:spacing w:after="0" w:line="240" w:lineRule="auto"/>
        <w:ind w:firstLine="567"/>
        <w:jc w:val="both"/>
      </w:pPr>
      <w:r>
        <w:lastRenderedPageBreak/>
        <w:t xml:space="preserve">La combinaison de la </w:t>
      </w:r>
      <w:r w:rsidR="0042127E">
        <w:t>Pension de Famille</w:t>
      </w:r>
      <w:r>
        <w:t xml:space="preserve"> classique et de la </w:t>
      </w:r>
      <w:r w:rsidR="0042127E">
        <w:t>Résidence Accueil</w:t>
      </w:r>
      <w:r>
        <w:t xml:space="preserve"> permettra de mixer différents niveaux de problématiques plutôt que de concentrer un nombre important de situations complexes. </w:t>
      </w:r>
    </w:p>
    <w:p w:rsidR="00217F3E" w:rsidRDefault="00217F3E" w:rsidP="00217F3E">
      <w:pPr>
        <w:spacing w:after="0" w:line="240" w:lineRule="auto"/>
        <w:jc w:val="both"/>
      </w:pPr>
    </w:p>
    <w:p w:rsidR="00217F3E" w:rsidRDefault="00217F3E" w:rsidP="00217F3E">
      <w:pPr>
        <w:spacing w:after="0" w:line="240" w:lineRule="auto"/>
        <w:jc w:val="both"/>
      </w:pPr>
      <w:r>
        <w:t>La Pension de Famille/Résidence Accueil sera baptisée « Les Chardons ».</w:t>
      </w:r>
    </w:p>
    <w:p w:rsidR="00844406" w:rsidRDefault="00844406" w:rsidP="00844406">
      <w:pPr>
        <w:spacing w:after="0" w:line="240" w:lineRule="auto"/>
        <w:jc w:val="both"/>
      </w:pPr>
    </w:p>
    <w:p w:rsidR="00844406" w:rsidRPr="002F2734" w:rsidRDefault="00844406" w:rsidP="00844406">
      <w:pPr>
        <w:spacing w:after="0" w:line="240" w:lineRule="auto"/>
        <w:jc w:val="both"/>
        <w:rPr>
          <w:b/>
          <w:u w:val="single"/>
        </w:rPr>
      </w:pPr>
      <w:r w:rsidRPr="002F2734">
        <w:rPr>
          <w:b/>
          <w:u w:val="single"/>
        </w:rPr>
        <w:t xml:space="preserve">Potentiel et contraintes du bâti : </w:t>
      </w:r>
    </w:p>
    <w:p w:rsidR="00844406" w:rsidRDefault="00844406" w:rsidP="00844406">
      <w:pPr>
        <w:spacing w:after="0" w:line="240" w:lineRule="auto"/>
        <w:jc w:val="both"/>
      </w:pPr>
    </w:p>
    <w:p w:rsidR="00844406" w:rsidRPr="00747CB1" w:rsidRDefault="00844406" w:rsidP="00844406">
      <w:pPr>
        <w:pStyle w:val="Paragraphedeliste"/>
        <w:numPr>
          <w:ilvl w:val="0"/>
          <w:numId w:val="4"/>
        </w:numPr>
        <w:spacing w:after="0" w:line="240" w:lineRule="auto"/>
        <w:jc w:val="both"/>
        <w:rPr>
          <w:b/>
        </w:rPr>
      </w:pPr>
      <w:r w:rsidRPr="00747CB1">
        <w:rPr>
          <w:b/>
        </w:rPr>
        <w:t>Une réhabilitation</w:t>
      </w:r>
    </w:p>
    <w:p w:rsidR="00844406" w:rsidRDefault="00844406" w:rsidP="00844406">
      <w:pPr>
        <w:spacing w:after="0" w:line="240" w:lineRule="auto"/>
        <w:ind w:firstLine="567"/>
        <w:jc w:val="both"/>
      </w:pPr>
    </w:p>
    <w:p w:rsidR="00844406" w:rsidRDefault="00844406" w:rsidP="00844406">
      <w:pPr>
        <w:spacing w:after="0" w:line="240" w:lineRule="auto"/>
        <w:ind w:firstLine="567"/>
        <w:jc w:val="both"/>
      </w:pPr>
      <w:r>
        <w:t>Le choix a été fait de réhabiliter le site plutôt que de construire un nouveau bâtiment sur la propriété pour 3 raisons principales :</w:t>
      </w:r>
    </w:p>
    <w:p w:rsidR="00844406" w:rsidRDefault="00844406" w:rsidP="00844406">
      <w:pPr>
        <w:pStyle w:val="Paragraphedeliste"/>
        <w:numPr>
          <w:ilvl w:val="0"/>
          <w:numId w:val="2"/>
        </w:numPr>
        <w:spacing w:after="0" w:line="240" w:lineRule="auto"/>
        <w:jc w:val="both"/>
      </w:pPr>
      <w:proofErr w:type="gramStart"/>
      <w:r>
        <w:t>s’appuyer</w:t>
      </w:r>
      <w:proofErr w:type="gramEnd"/>
      <w:r>
        <w:t xml:space="preserve"> sur des espaces et des activités existants</w:t>
      </w:r>
    </w:p>
    <w:p w:rsidR="00844406" w:rsidRDefault="00844406" w:rsidP="00844406">
      <w:pPr>
        <w:pStyle w:val="Paragraphedeliste"/>
        <w:numPr>
          <w:ilvl w:val="0"/>
          <w:numId w:val="2"/>
        </w:numPr>
        <w:spacing w:after="0" w:line="240" w:lineRule="auto"/>
        <w:jc w:val="both"/>
      </w:pPr>
      <w:proofErr w:type="gramStart"/>
      <w:r>
        <w:t>un</w:t>
      </w:r>
      <w:proofErr w:type="gramEnd"/>
      <w:r>
        <w:t xml:space="preserve"> délai de réalisation court pour une mise en œuvre rapide</w:t>
      </w:r>
    </w:p>
    <w:p w:rsidR="00844406" w:rsidRDefault="00844406" w:rsidP="00844406">
      <w:pPr>
        <w:pStyle w:val="Paragraphedeliste"/>
        <w:numPr>
          <w:ilvl w:val="0"/>
          <w:numId w:val="2"/>
        </w:numPr>
        <w:spacing w:after="0" w:line="240" w:lineRule="auto"/>
        <w:jc w:val="both"/>
      </w:pPr>
      <w:proofErr w:type="gramStart"/>
      <w:r>
        <w:t>des</w:t>
      </w:r>
      <w:proofErr w:type="gramEnd"/>
      <w:r>
        <w:t xml:space="preserve"> coûts maîtrisés</w:t>
      </w:r>
    </w:p>
    <w:p w:rsidR="00844406" w:rsidRDefault="00844406" w:rsidP="00844406">
      <w:pPr>
        <w:spacing w:after="0" w:line="240" w:lineRule="auto"/>
        <w:ind w:firstLine="567"/>
        <w:jc w:val="both"/>
      </w:pPr>
    </w:p>
    <w:p w:rsidR="00844406" w:rsidRDefault="00844406" w:rsidP="00844406">
      <w:pPr>
        <w:spacing w:after="0" w:line="240" w:lineRule="auto"/>
        <w:ind w:firstLine="567"/>
        <w:jc w:val="both"/>
      </w:pPr>
      <w:r>
        <w:t xml:space="preserve">Les travaux auront pour but de libérer une aile du bâtiment actuel, afin que celle-ci soit dédiée à l’activité de la </w:t>
      </w:r>
      <w:r w:rsidR="0042127E">
        <w:t>Pension de Famille</w:t>
      </w:r>
      <w:r>
        <w:t xml:space="preserve"> et </w:t>
      </w:r>
      <w:r w:rsidR="0042127E">
        <w:t>Résidence Accueil</w:t>
      </w:r>
      <w:r>
        <w:t xml:space="preserve">. La </w:t>
      </w:r>
      <w:r w:rsidR="0042127E">
        <w:t>Pension de Famille</w:t>
      </w:r>
      <w:r w:rsidR="00747CB1">
        <w:t>/</w:t>
      </w:r>
      <w:r w:rsidR="0042127E">
        <w:t>Résidence Accueil</w:t>
      </w:r>
      <w:r>
        <w:t xml:space="preserve"> comporteront leur propre entrée, </w:t>
      </w:r>
      <w:r w:rsidRPr="00D32C0E">
        <w:rPr>
          <w:rFonts w:cstheme="minorHAnsi"/>
        </w:rPr>
        <w:t>distincte de celle du CHRS</w:t>
      </w:r>
      <w:r>
        <w:rPr>
          <w:rFonts w:cstheme="minorHAnsi"/>
        </w:rPr>
        <w:t xml:space="preserve">. </w:t>
      </w:r>
      <w:r>
        <w:t>Pour ce faire, 9 chambres CHRS, soit 11 places au total, seront relocalisées dans une autre partie du bâtiment et des salles de réunions et d’animation seront transformées en chambres. L</w:t>
      </w:r>
      <w:r w:rsidRPr="00D32C0E">
        <w:t>es montants des travaux de réhabilitation et de relocalisation apparaissent dans le devis du maitre d’œuvre joint au dossier.</w:t>
      </w:r>
    </w:p>
    <w:p w:rsidR="00844406" w:rsidRDefault="00844406" w:rsidP="00844406">
      <w:pPr>
        <w:spacing w:after="0" w:line="240" w:lineRule="auto"/>
        <w:jc w:val="both"/>
      </w:pPr>
    </w:p>
    <w:p w:rsidR="00844406" w:rsidRPr="00747CB1" w:rsidRDefault="00844406" w:rsidP="00844406">
      <w:pPr>
        <w:pStyle w:val="Paragraphedeliste"/>
        <w:numPr>
          <w:ilvl w:val="0"/>
          <w:numId w:val="4"/>
        </w:numPr>
        <w:spacing w:after="0" w:line="240" w:lineRule="auto"/>
        <w:jc w:val="both"/>
        <w:rPr>
          <w:b/>
        </w:rPr>
      </w:pPr>
      <w:r w:rsidRPr="00747CB1">
        <w:rPr>
          <w:b/>
        </w:rPr>
        <w:t>Les logements et les espaces collectifs</w:t>
      </w:r>
    </w:p>
    <w:p w:rsidR="00844406" w:rsidRPr="00051C7D" w:rsidRDefault="00844406" w:rsidP="00844406">
      <w:pPr>
        <w:spacing w:after="0" w:line="240" w:lineRule="auto"/>
        <w:jc w:val="both"/>
        <w:rPr>
          <w:rFonts w:cstheme="minorHAnsi"/>
        </w:rPr>
      </w:pPr>
    </w:p>
    <w:p w:rsidR="00844406" w:rsidRPr="00051C7D" w:rsidRDefault="00844406" w:rsidP="00844406">
      <w:pPr>
        <w:ind w:firstLine="567"/>
        <w:jc w:val="both"/>
        <w:rPr>
          <w:rFonts w:cstheme="minorHAnsi"/>
        </w:rPr>
      </w:pPr>
      <w:r w:rsidRPr="00051C7D">
        <w:rPr>
          <w:rFonts w:cstheme="minorHAnsi"/>
        </w:rPr>
        <w:t>Au rez-de-chaussée, il est prévu un hall d’accueil, les bureaux des salariés, un local dédié au nettoyage.</w:t>
      </w:r>
    </w:p>
    <w:p w:rsidR="00844406" w:rsidRPr="00051C7D" w:rsidRDefault="00844406" w:rsidP="00844406">
      <w:pPr>
        <w:ind w:firstLine="567"/>
        <w:jc w:val="both"/>
        <w:rPr>
          <w:rFonts w:cstheme="minorHAnsi"/>
        </w:rPr>
      </w:pPr>
      <w:r w:rsidRPr="00051C7D">
        <w:rPr>
          <w:rFonts w:cstheme="minorHAnsi"/>
        </w:rPr>
        <w:t xml:space="preserve">A l’étage, les T1 ou T1’ auront une surface comprise entre 20 et 35m2 et seront dotés de kitchenette et de sanitaires conformément au cahier des charges. </w:t>
      </w:r>
    </w:p>
    <w:p w:rsidR="00844406" w:rsidRPr="00051C7D" w:rsidRDefault="00844406" w:rsidP="00844406">
      <w:pPr>
        <w:ind w:firstLine="567"/>
        <w:jc w:val="both"/>
        <w:rPr>
          <w:rFonts w:cstheme="minorHAnsi"/>
        </w:rPr>
      </w:pPr>
      <w:r w:rsidRPr="00051C7D">
        <w:rPr>
          <w:rFonts w:cstheme="minorHAnsi"/>
        </w:rPr>
        <w:t>Une salle de vie de 110 m2 et une buanderie accessible à tous, viendront compléter les logements.</w:t>
      </w:r>
    </w:p>
    <w:p w:rsidR="00844406" w:rsidRPr="00051C7D" w:rsidRDefault="00844406" w:rsidP="00844406">
      <w:pPr>
        <w:spacing w:after="160" w:line="259" w:lineRule="auto"/>
        <w:ind w:firstLine="567"/>
        <w:jc w:val="both"/>
        <w:rPr>
          <w:rFonts w:cstheme="minorHAnsi"/>
        </w:rPr>
      </w:pPr>
      <w:r w:rsidRPr="00051C7D">
        <w:rPr>
          <w:rFonts w:cstheme="minorHAnsi"/>
        </w:rPr>
        <w:t>Les visites que nous avons effectuées des pensions de familles et résidences accueil nous ont conduites à faire le choix de proposer les logements vides à la location. Cela permet en effet un meilleur respect de la propriété privée et de favoriser « l’</w:t>
      </w:r>
      <w:proofErr w:type="spellStart"/>
      <w:r w:rsidRPr="00051C7D">
        <w:rPr>
          <w:rFonts w:cstheme="minorHAnsi"/>
          <w:i/>
        </w:rPr>
        <w:t>empowerment</w:t>
      </w:r>
      <w:proofErr w:type="spellEnd"/>
      <w:r w:rsidRPr="00051C7D">
        <w:rPr>
          <w:rFonts w:cstheme="minorHAnsi"/>
        </w:rPr>
        <w:t xml:space="preserve"> » des résidents. Chaque locataire fera le choix de son mobilier ce qui facilitera l’appropriation de « son chez soi ». </w:t>
      </w:r>
    </w:p>
    <w:p w:rsidR="00844406" w:rsidRDefault="00844406" w:rsidP="00844406">
      <w:pPr>
        <w:spacing w:after="0" w:line="240" w:lineRule="auto"/>
        <w:jc w:val="both"/>
      </w:pPr>
    </w:p>
    <w:p w:rsidR="00844406" w:rsidRPr="00747CB1" w:rsidRDefault="00844406" w:rsidP="00844406">
      <w:pPr>
        <w:pStyle w:val="Paragraphedeliste"/>
        <w:numPr>
          <w:ilvl w:val="0"/>
          <w:numId w:val="4"/>
        </w:numPr>
        <w:spacing w:after="0" w:line="240" w:lineRule="auto"/>
        <w:jc w:val="both"/>
        <w:rPr>
          <w:b/>
        </w:rPr>
      </w:pPr>
      <w:r w:rsidRPr="00747CB1">
        <w:rPr>
          <w:b/>
        </w:rPr>
        <w:t>Accessibilité</w:t>
      </w:r>
    </w:p>
    <w:p w:rsidR="00844406" w:rsidRDefault="00844406" w:rsidP="00844406">
      <w:pPr>
        <w:jc w:val="both"/>
        <w:rPr>
          <w:rFonts w:cstheme="minorHAnsi"/>
        </w:rPr>
      </w:pPr>
    </w:p>
    <w:p w:rsidR="00844406" w:rsidRDefault="00844406" w:rsidP="00844406">
      <w:pPr>
        <w:ind w:firstLine="567"/>
        <w:jc w:val="both"/>
        <w:rPr>
          <w:rFonts w:cstheme="minorHAnsi"/>
        </w:rPr>
      </w:pPr>
      <w:r w:rsidRPr="00D32C0E">
        <w:rPr>
          <w:rFonts w:cstheme="minorHAnsi"/>
        </w:rPr>
        <w:t xml:space="preserve">L’accès au site est aisé par les transports en commun, le bus C20E </w:t>
      </w:r>
      <w:r>
        <w:rPr>
          <w:rFonts w:cstheme="minorHAnsi"/>
        </w:rPr>
        <w:t xml:space="preserve">qui relie en 30 minutes la place Bellecour au site par un </w:t>
      </w:r>
      <w:r w:rsidRPr="00D32C0E">
        <w:rPr>
          <w:rFonts w:cstheme="minorHAnsi"/>
        </w:rPr>
        <w:t>arrêt</w:t>
      </w:r>
      <w:r>
        <w:rPr>
          <w:rFonts w:cstheme="minorHAnsi"/>
        </w:rPr>
        <w:t xml:space="preserve"> situé</w:t>
      </w:r>
      <w:r w:rsidRPr="00D32C0E">
        <w:rPr>
          <w:rFonts w:cstheme="minorHAnsi"/>
        </w:rPr>
        <w:t xml:space="preserve"> devant la propriété. </w:t>
      </w:r>
    </w:p>
    <w:p w:rsidR="00747CB1" w:rsidRDefault="00747CB1" w:rsidP="00844406">
      <w:pPr>
        <w:ind w:firstLine="567"/>
        <w:jc w:val="both"/>
        <w:rPr>
          <w:rFonts w:cstheme="minorHAnsi"/>
        </w:rPr>
      </w:pPr>
      <w:r w:rsidRPr="00051C7D">
        <w:rPr>
          <w:rFonts w:cstheme="minorHAnsi"/>
        </w:rPr>
        <w:t>Un ascenseur permettra de recevoir un public ayant des difficultés à se déplacer, l’installation de douche italienne dans 2 ou 3 des plus grands logements facilitera également leur quotidien.</w:t>
      </w:r>
    </w:p>
    <w:p w:rsidR="00844406" w:rsidRPr="00D32C0E" w:rsidRDefault="00844406" w:rsidP="00844406">
      <w:pPr>
        <w:ind w:firstLine="567"/>
        <w:jc w:val="both"/>
        <w:rPr>
          <w:rFonts w:cstheme="minorHAnsi"/>
        </w:rPr>
      </w:pPr>
      <w:r>
        <w:rPr>
          <w:rFonts w:cstheme="minorHAnsi"/>
        </w:rPr>
        <w:t>L’</w:t>
      </w:r>
      <w:r w:rsidRPr="00D32C0E">
        <w:rPr>
          <w:rFonts w:cstheme="minorHAnsi"/>
        </w:rPr>
        <w:t>a</w:t>
      </w:r>
      <w:r>
        <w:rPr>
          <w:rFonts w:cstheme="minorHAnsi"/>
        </w:rPr>
        <w:t xml:space="preserve">ccès </w:t>
      </w:r>
      <w:r w:rsidRPr="00D32C0E">
        <w:rPr>
          <w:rFonts w:cstheme="minorHAnsi"/>
        </w:rPr>
        <w:t>aux portes du bâtiment p</w:t>
      </w:r>
      <w:r>
        <w:rPr>
          <w:rFonts w:cstheme="minorHAnsi"/>
        </w:rPr>
        <w:t>eu</w:t>
      </w:r>
      <w:r w:rsidRPr="00D32C0E">
        <w:rPr>
          <w:rFonts w:cstheme="minorHAnsi"/>
        </w:rPr>
        <w:t xml:space="preserve">t </w:t>
      </w:r>
      <w:r w:rsidR="00747CB1">
        <w:rPr>
          <w:rFonts w:cstheme="minorHAnsi"/>
        </w:rPr>
        <w:t xml:space="preserve">toutefois </w:t>
      </w:r>
      <w:r w:rsidRPr="00D32C0E">
        <w:rPr>
          <w:rFonts w:cstheme="minorHAnsi"/>
        </w:rPr>
        <w:t>représenter une difficulté majeure pour les personnes en grande difficulté motrice</w:t>
      </w:r>
      <w:r>
        <w:rPr>
          <w:rFonts w:cstheme="minorHAnsi"/>
        </w:rPr>
        <w:t xml:space="preserve"> car </w:t>
      </w:r>
      <w:r w:rsidRPr="00D32C0E">
        <w:rPr>
          <w:rFonts w:cstheme="minorHAnsi"/>
        </w:rPr>
        <w:t>il faut emprunter un chemin d’environ 200 mètres en montée.</w:t>
      </w:r>
    </w:p>
    <w:p w:rsidR="00747CB1" w:rsidRDefault="00747CB1">
      <w:pPr>
        <w:rPr>
          <w:rFonts w:cstheme="minorHAnsi"/>
          <w:b/>
          <w:u w:val="single"/>
        </w:rPr>
      </w:pPr>
      <w:r>
        <w:rPr>
          <w:rFonts w:cstheme="minorHAnsi"/>
          <w:b/>
          <w:u w:val="single"/>
        </w:rPr>
        <w:br w:type="page"/>
      </w:r>
    </w:p>
    <w:p w:rsidR="00844406" w:rsidRPr="00051C7D" w:rsidRDefault="00844406" w:rsidP="00844406">
      <w:pPr>
        <w:rPr>
          <w:rFonts w:cstheme="minorHAnsi"/>
          <w:b/>
          <w:u w:val="single"/>
        </w:rPr>
      </w:pPr>
      <w:r w:rsidRPr="00051C7D">
        <w:rPr>
          <w:rFonts w:cstheme="minorHAnsi"/>
          <w:b/>
          <w:u w:val="single"/>
        </w:rPr>
        <w:lastRenderedPageBreak/>
        <w:t>Une attention particulière aux revenus modestes</w:t>
      </w:r>
    </w:p>
    <w:p w:rsidR="00844406" w:rsidRPr="00EB6C50" w:rsidRDefault="00844406" w:rsidP="00EB6C50">
      <w:pPr>
        <w:spacing w:after="0" w:line="240" w:lineRule="auto"/>
        <w:jc w:val="both"/>
        <w:rPr>
          <w:rFonts w:cstheme="minorHAnsi"/>
          <w:b/>
          <w:u w:val="single"/>
        </w:rPr>
      </w:pPr>
    </w:p>
    <w:p w:rsidR="00844406" w:rsidRPr="00051C7D" w:rsidRDefault="00844406" w:rsidP="00844406">
      <w:pPr>
        <w:ind w:firstLine="567"/>
        <w:jc w:val="both"/>
        <w:rPr>
          <w:rFonts w:cstheme="minorHAnsi"/>
        </w:rPr>
      </w:pPr>
      <w:r w:rsidRPr="00051C7D">
        <w:rPr>
          <w:rFonts w:cstheme="minorHAnsi"/>
        </w:rPr>
        <w:t xml:space="preserve">Les loyers seront fonction de la classification et la superficie des logements. </w:t>
      </w:r>
      <w:r>
        <w:rPr>
          <w:rFonts w:cstheme="minorHAnsi"/>
        </w:rPr>
        <w:t xml:space="preserve">Un équilibre budgétaire </w:t>
      </w:r>
      <w:r w:rsidRPr="00051C7D">
        <w:rPr>
          <w:rFonts w:cstheme="minorHAnsi"/>
        </w:rPr>
        <w:t>rigoureux entre nos investissements, nos dépenses de fonctionnement et les recettes locatives</w:t>
      </w:r>
      <w:r>
        <w:rPr>
          <w:rFonts w:cstheme="minorHAnsi"/>
        </w:rPr>
        <w:t xml:space="preserve"> devrait permettre de maintenir une partie des loyers en-deçà des</w:t>
      </w:r>
      <w:r w:rsidRPr="00051C7D">
        <w:rPr>
          <w:rFonts w:cstheme="minorHAnsi"/>
        </w:rPr>
        <w:t xml:space="preserve"> plafond</w:t>
      </w:r>
      <w:r>
        <w:rPr>
          <w:rFonts w:cstheme="minorHAnsi"/>
        </w:rPr>
        <w:t>s</w:t>
      </w:r>
      <w:r w:rsidRPr="00051C7D">
        <w:rPr>
          <w:rFonts w:cstheme="minorHAnsi"/>
        </w:rPr>
        <w:t xml:space="preserve"> (selon la convention APL) </w:t>
      </w:r>
      <w:r>
        <w:rPr>
          <w:rFonts w:cstheme="minorHAnsi"/>
        </w:rPr>
        <w:t>et</w:t>
      </w:r>
      <w:r w:rsidRPr="00051C7D">
        <w:rPr>
          <w:rFonts w:cstheme="minorHAnsi"/>
        </w:rPr>
        <w:t xml:space="preserve"> de laisser « un reste à vivre » honorable</w:t>
      </w:r>
      <w:r>
        <w:rPr>
          <w:rFonts w:cstheme="minorHAnsi"/>
        </w:rPr>
        <w:t xml:space="preserve"> aux résidents</w:t>
      </w:r>
      <w:r w:rsidRPr="00051C7D">
        <w:rPr>
          <w:rFonts w:cstheme="minorHAnsi"/>
        </w:rPr>
        <w:t>.</w:t>
      </w:r>
    </w:p>
    <w:p w:rsidR="00844406" w:rsidRDefault="00844406" w:rsidP="00844406">
      <w:pPr>
        <w:ind w:firstLine="567"/>
        <w:jc w:val="both"/>
        <w:rPr>
          <w:rFonts w:cstheme="minorHAnsi"/>
        </w:rPr>
      </w:pPr>
      <w:r w:rsidRPr="00051C7D">
        <w:rPr>
          <w:rFonts w:cstheme="minorHAnsi"/>
        </w:rPr>
        <w:t xml:space="preserve">La possibilité sera offerte aux personnes qui le souhaitent d’acquérir </w:t>
      </w:r>
      <w:r>
        <w:rPr>
          <w:rFonts w:cstheme="minorHAnsi"/>
        </w:rPr>
        <w:t xml:space="preserve">un </w:t>
      </w:r>
      <w:r w:rsidRPr="00051C7D">
        <w:rPr>
          <w:rFonts w:cstheme="minorHAnsi"/>
        </w:rPr>
        <w:t xml:space="preserve">« kit installation » proposé par le </w:t>
      </w:r>
      <w:r>
        <w:rPr>
          <w:rFonts w:cstheme="minorHAnsi"/>
        </w:rPr>
        <w:t>Pôle</w:t>
      </w:r>
      <w:r w:rsidRPr="00051C7D">
        <w:rPr>
          <w:rFonts w:cstheme="minorHAnsi"/>
        </w:rPr>
        <w:t xml:space="preserve"> </w:t>
      </w:r>
      <w:r>
        <w:rPr>
          <w:rFonts w:cstheme="minorHAnsi"/>
        </w:rPr>
        <w:t>I</w:t>
      </w:r>
      <w:r w:rsidRPr="00051C7D">
        <w:rPr>
          <w:rFonts w:cstheme="minorHAnsi"/>
        </w:rPr>
        <w:t xml:space="preserve">nsertion </w:t>
      </w:r>
      <w:r>
        <w:rPr>
          <w:rFonts w:cstheme="minorHAnsi"/>
        </w:rPr>
        <w:t xml:space="preserve">Professionnelle </w:t>
      </w:r>
      <w:r w:rsidRPr="00051C7D">
        <w:rPr>
          <w:rFonts w:cstheme="minorHAnsi"/>
        </w:rPr>
        <w:t>du FOYER</w:t>
      </w:r>
      <w:r>
        <w:rPr>
          <w:rFonts w:cstheme="minorHAnsi"/>
        </w:rPr>
        <w:t>,</w:t>
      </w:r>
      <w:r w:rsidRPr="00051C7D">
        <w:rPr>
          <w:rFonts w:cstheme="minorHAnsi"/>
        </w:rPr>
        <w:t xml:space="preserve"> composé de l’essentiel du mobilier et petits équipements (vaisselle, décoration, linge de maison…) pour la somme de 50€, livraison incluse.</w:t>
      </w:r>
    </w:p>
    <w:p w:rsidR="00844406" w:rsidRDefault="00844406" w:rsidP="00844406">
      <w:pPr>
        <w:spacing w:after="0" w:line="240" w:lineRule="auto"/>
        <w:ind w:firstLine="567"/>
        <w:jc w:val="both"/>
        <w:rPr>
          <w:rFonts w:cstheme="minorHAnsi"/>
        </w:rPr>
      </w:pPr>
      <w:r>
        <w:rPr>
          <w:rFonts w:cstheme="minorHAnsi"/>
        </w:rPr>
        <w:t xml:space="preserve">Le choix de conserver </w:t>
      </w:r>
      <w:r w:rsidRPr="00051C7D">
        <w:rPr>
          <w:rFonts w:cstheme="minorHAnsi"/>
        </w:rPr>
        <w:t>un compteur général d’eau et d’électricité</w:t>
      </w:r>
      <w:r>
        <w:rPr>
          <w:rFonts w:cstheme="minorHAnsi"/>
        </w:rPr>
        <w:t xml:space="preserve"> </w:t>
      </w:r>
      <w:r w:rsidRPr="00051C7D">
        <w:rPr>
          <w:rFonts w:cstheme="minorHAnsi"/>
        </w:rPr>
        <w:t xml:space="preserve">évitera aux locataires les frais d’abonnement </w:t>
      </w:r>
      <w:r>
        <w:rPr>
          <w:rFonts w:cstheme="minorHAnsi"/>
        </w:rPr>
        <w:t>et de mise en route</w:t>
      </w:r>
      <w:r w:rsidRPr="00051C7D">
        <w:rPr>
          <w:rFonts w:cstheme="minorHAnsi"/>
        </w:rPr>
        <w:t>.</w:t>
      </w:r>
    </w:p>
    <w:p w:rsidR="00844406" w:rsidRPr="009E4441" w:rsidRDefault="00844406" w:rsidP="00844406">
      <w:pPr>
        <w:spacing w:after="0" w:line="240" w:lineRule="auto"/>
        <w:jc w:val="both"/>
        <w:rPr>
          <w:rFonts w:cstheme="minorHAnsi"/>
        </w:rPr>
      </w:pPr>
    </w:p>
    <w:p w:rsidR="00844406" w:rsidRPr="009E4441" w:rsidRDefault="00844406" w:rsidP="00844406">
      <w:pPr>
        <w:spacing w:after="0" w:line="240" w:lineRule="auto"/>
        <w:jc w:val="both"/>
        <w:rPr>
          <w:rFonts w:cstheme="minorHAnsi"/>
          <w:b/>
          <w:u w:val="single"/>
        </w:rPr>
      </w:pPr>
      <w:r w:rsidRPr="009E4441">
        <w:rPr>
          <w:rFonts w:cstheme="minorHAnsi"/>
          <w:b/>
          <w:u w:val="single"/>
        </w:rPr>
        <w:t>Nos démarches :</w:t>
      </w:r>
    </w:p>
    <w:p w:rsidR="00844406" w:rsidRPr="009E4441" w:rsidRDefault="00844406" w:rsidP="00844406">
      <w:pPr>
        <w:spacing w:after="0" w:line="240" w:lineRule="auto"/>
        <w:jc w:val="both"/>
        <w:rPr>
          <w:rFonts w:cstheme="minorHAnsi"/>
          <w:b/>
          <w:u w:val="single"/>
        </w:rPr>
      </w:pPr>
    </w:p>
    <w:p w:rsidR="00844406" w:rsidRDefault="00844406" w:rsidP="00844406">
      <w:pPr>
        <w:pStyle w:val="Default"/>
        <w:ind w:firstLine="567"/>
        <w:jc w:val="both"/>
        <w:rPr>
          <w:rFonts w:asciiTheme="minorHAnsi" w:hAnsiTheme="minorHAnsi" w:cstheme="minorHAnsi"/>
          <w:sz w:val="22"/>
          <w:szCs w:val="22"/>
        </w:rPr>
      </w:pPr>
      <w:r>
        <w:rPr>
          <w:rFonts w:asciiTheme="minorHAnsi" w:hAnsiTheme="minorHAnsi" w:cstheme="minorHAnsi"/>
          <w:sz w:val="22"/>
          <w:szCs w:val="22"/>
        </w:rPr>
        <w:t xml:space="preserve">De nombreuses </w:t>
      </w:r>
      <w:r w:rsidRPr="00543AA7">
        <w:rPr>
          <w:rFonts w:asciiTheme="minorHAnsi" w:hAnsiTheme="minorHAnsi" w:cstheme="minorHAnsi"/>
          <w:sz w:val="22"/>
          <w:szCs w:val="22"/>
        </w:rPr>
        <w:t>rencontre</w:t>
      </w:r>
      <w:r>
        <w:rPr>
          <w:rFonts w:asciiTheme="minorHAnsi" w:hAnsiTheme="minorHAnsi" w:cstheme="minorHAnsi"/>
          <w:sz w:val="22"/>
          <w:szCs w:val="22"/>
        </w:rPr>
        <w:t>s avec des</w:t>
      </w:r>
      <w:r w:rsidRPr="00543AA7">
        <w:rPr>
          <w:rFonts w:asciiTheme="minorHAnsi" w:hAnsiTheme="minorHAnsi" w:cstheme="minorHAnsi"/>
          <w:sz w:val="22"/>
          <w:szCs w:val="22"/>
        </w:rPr>
        <w:t xml:space="preserve"> partenaires</w:t>
      </w:r>
      <w:r>
        <w:rPr>
          <w:rFonts w:asciiTheme="minorHAnsi" w:hAnsiTheme="minorHAnsi" w:cstheme="minorHAnsi"/>
          <w:sz w:val="22"/>
          <w:szCs w:val="22"/>
        </w:rPr>
        <w:t xml:space="preserve"> ont eu lieu lors d</w:t>
      </w:r>
      <w:r w:rsidRPr="00543AA7">
        <w:rPr>
          <w:rFonts w:asciiTheme="minorHAnsi" w:hAnsiTheme="minorHAnsi" w:cstheme="minorHAnsi"/>
          <w:sz w:val="22"/>
          <w:szCs w:val="22"/>
        </w:rPr>
        <w:t>e</w:t>
      </w:r>
      <w:r>
        <w:rPr>
          <w:rFonts w:asciiTheme="minorHAnsi" w:hAnsiTheme="minorHAnsi" w:cstheme="minorHAnsi"/>
          <w:sz w:val="22"/>
          <w:szCs w:val="22"/>
        </w:rPr>
        <w:t>s différentes phases de la conception du projet.</w:t>
      </w:r>
    </w:p>
    <w:p w:rsidR="00844406" w:rsidRDefault="00844406" w:rsidP="00844406">
      <w:pPr>
        <w:pStyle w:val="Default"/>
        <w:ind w:firstLine="567"/>
        <w:jc w:val="both"/>
        <w:rPr>
          <w:rFonts w:asciiTheme="minorHAnsi" w:hAnsiTheme="minorHAnsi" w:cstheme="minorHAnsi"/>
          <w:sz w:val="22"/>
          <w:szCs w:val="22"/>
        </w:rPr>
      </w:pPr>
    </w:p>
    <w:p w:rsidR="00844406" w:rsidRDefault="00844406" w:rsidP="00844406">
      <w:pPr>
        <w:pStyle w:val="Default"/>
        <w:ind w:firstLine="567"/>
        <w:jc w:val="both"/>
        <w:rPr>
          <w:rFonts w:asciiTheme="minorHAnsi" w:hAnsiTheme="minorHAnsi" w:cstheme="minorHAnsi"/>
          <w:sz w:val="22"/>
          <w:szCs w:val="22"/>
        </w:rPr>
      </w:pPr>
      <w:r>
        <w:rPr>
          <w:rFonts w:asciiTheme="minorHAnsi" w:hAnsiTheme="minorHAnsi" w:cstheme="minorHAnsi"/>
          <w:sz w:val="22"/>
          <w:szCs w:val="22"/>
        </w:rPr>
        <w:t xml:space="preserve">Nous avons rencontré </w:t>
      </w:r>
      <w:r w:rsidR="00747CB1">
        <w:rPr>
          <w:rFonts w:asciiTheme="minorHAnsi" w:hAnsiTheme="minorHAnsi" w:cstheme="minorHAnsi"/>
          <w:sz w:val="22"/>
          <w:szCs w:val="22"/>
        </w:rPr>
        <w:t xml:space="preserve">les </w:t>
      </w:r>
      <w:r>
        <w:rPr>
          <w:rFonts w:asciiTheme="minorHAnsi" w:hAnsiTheme="minorHAnsi" w:cstheme="minorHAnsi"/>
          <w:sz w:val="22"/>
          <w:szCs w:val="22"/>
        </w:rPr>
        <w:t xml:space="preserve">2 </w:t>
      </w:r>
      <w:r w:rsidRPr="00543AA7">
        <w:rPr>
          <w:rFonts w:asciiTheme="minorHAnsi" w:hAnsiTheme="minorHAnsi" w:cstheme="minorHAnsi"/>
          <w:sz w:val="22"/>
          <w:szCs w:val="22"/>
        </w:rPr>
        <w:t xml:space="preserve">institutions gestionnaires de </w:t>
      </w:r>
      <w:r w:rsidR="0042127E">
        <w:rPr>
          <w:rFonts w:asciiTheme="minorHAnsi" w:hAnsiTheme="minorHAnsi" w:cstheme="minorHAnsi"/>
          <w:sz w:val="22"/>
          <w:szCs w:val="22"/>
        </w:rPr>
        <w:t>Résidence Accueil</w:t>
      </w:r>
      <w:r w:rsidR="00747CB1">
        <w:rPr>
          <w:rFonts w:asciiTheme="minorHAnsi" w:hAnsiTheme="minorHAnsi" w:cstheme="minorHAnsi"/>
          <w:sz w:val="22"/>
          <w:szCs w:val="22"/>
        </w:rPr>
        <w:t xml:space="preserve"> sur le Rhône</w:t>
      </w:r>
      <w:r w:rsidRPr="00543AA7">
        <w:rPr>
          <w:rFonts w:asciiTheme="minorHAnsi" w:hAnsiTheme="minorHAnsi" w:cstheme="minorHAnsi"/>
          <w:sz w:val="22"/>
          <w:szCs w:val="22"/>
        </w:rPr>
        <w:t xml:space="preserve">, l’ARHM et l’association </w:t>
      </w:r>
      <w:proofErr w:type="spellStart"/>
      <w:r w:rsidRPr="00543AA7">
        <w:rPr>
          <w:rFonts w:asciiTheme="minorHAnsi" w:hAnsiTheme="minorHAnsi" w:cstheme="minorHAnsi"/>
          <w:sz w:val="22"/>
          <w:szCs w:val="22"/>
        </w:rPr>
        <w:t>Orloges</w:t>
      </w:r>
      <w:proofErr w:type="spellEnd"/>
      <w:r w:rsidRPr="00543AA7">
        <w:rPr>
          <w:rFonts w:asciiTheme="minorHAnsi" w:hAnsiTheme="minorHAnsi" w:cstheme="minorHAnsi"/>
          <w:sz w:val="22"/>
          <w:szCs w:val="22"/>
        </w:rPr>
        <w:t xml:space="preserve">, pour comprendre </w:t>
      </w:r>
      <w:r w:rsidR="00217F3E">
        <w:rPr>
          <w:rFonts w:asciiTheme="minorHAnsi" w:hAnsiTheme="minorHAnsi" w:cstheme="minorHAnsi"/>
          <w:sz w:val="22"/>
          <w:szCs w:val="22"/>
        </w:rPr>
        <w:t xml:space="preserve">concrètement </w:t>
      </w:r>
      <w:r w:rsidRPr="00543AA7">
        <w:rPr>
          <w:rFonts w:asciiTheme="minorHAnsi" w:hAnsiTheme="minorHAnsi" w:cstheme="minorHAnsi"/>
          <w:sz w:val="22"/>
          <w:szCs w:val="22"/>
        </w:rPr>
        <w:t xml:space="preserve">le fonctionnement quotidien, </w:t>
      </w:r>
      <w:r>
        <w:rPr>
          <w:rFonts w:asciiTheme="minorHAnsi" w:hAnsiTheme="minorHAnsi" w:cstheme="minorHAnsi"/>
          <w:sz w:val="22"/>
          <w:szCs w:val="22"/>
        </w:rPr>
        <w:t xml:space="preserve">anticiper les difficultés éventuelles et </w:t>
      </w:r>
      <w:r w:rsidRPr="00543AA7">
        <w:rPr>
          <w:rFonts w:asciiTheme="minorHAnsi" w:hAnsiTheme="minorHAnsi" w:cstheme="minorHAnsi"/>
          <w:sz w:val="22"/>
          <w:szCs w:val="22"/>
        </w:rPr>
        <w:t>rencontr</w:t>
      </w:r>
      <w:r>
        <w:rPr>
          <w:rFonts w:asciiTheme="minorHAnsi" w:hAnsiTheme="minorHAnsi" w:cstheme="minorHAnsi"/>
          <w:sz w:val="22"/>
          <w:szCs w:val="22"/>
        </w:rPr>
        <w:t>er</w:t>
      </w:r>
      <w:r w:rsidRPr="00543AA7">
        <w:rPr>
          <w:rFonts w:asciiTheme="minorHAnsi" w:hAnsiTheme="minorHAnsi" w:cstheme="minorHAnsi"/>
          <w:sz w:val="22"/>
          <w:szCs w:val="22"/>
        </w:rPr>
        <w:t xml:space="preserve"> les équipes </w:t>
      </w:r>
      <w:r>
        <w:rPr>
          <w:rFonts w:asciiTheme="minorHAnsi" w:hAnsiTheme="minorHAnsi" w:cstheme="minorHAnsi"/>
          <w:sz w:val="22"/>
          <w:szCs w:val="22"/>
        </w:rPr>
        <w:t>de professionnels dédiés.</w:t>
      </w:r>
    </w:p>
    <w:p w:rsidR="00844406" w:rsidRPr="00543AA7" w:rsidRDefault="00844406" w:rsidP="00844406">
      <w:pPr>
        <w:pStyle w:val="Default"/>
        <w:ind w:firstLine="567"/>
        <w:jc w:val="both"/>
        <w:rPr>
          <w:rFonts w:asciiTheme="minorHAnsi" w:hAnsiTheme="minorHAnsi" w:cstheme="minorHAnsi"/>
          <w:sz w:val="22"/>
          <w:szCs w:val="22"/>
        </w:rPr>
      </w:pPr>
    </w:p>
    <w:p w:rsidR="00844406" w:rsidRPr="00543AA7" w:rsidRDefault="00844406" w:rsidP="00844406">
      <w:pPr>
        <w:pStyle w:val="Default"/>
        <w:ind w:firstLine="567"/>
        <w:jc w:val="both"/>
        <w:rPr>
          <w:rFonts w:asciiTheme="minorHAnsi" w:hAnsiTheme="minorHAnsi" w:cstheme="minorHAnsi"/>
          <w:sz w:val="22"/>
          <w:szCs w:val="22"/>
        </w:rPr>
      </w:pPr>
      <w:r w:rsidRPr="00543AA7">
        <w:rPr>
          <w:rFonts w:asciiTheme="minorHAnsi" w:hAnsiTheme="minorHAnsi" w:cstheme="minorHAnsi"/>
          <w:sz w:val="22"/>
          <w:szCs w:val="22"/>
        </w:rPr>
        <w:t xml:space="preserve">Nous avons également participé le 11 janvier dernier à la journée d’échange </w:t>
      </w:r>
      <w:r w:rsidR="00217F3E" w:rsidRPr="00543AA7">
        <w:rPr>
          <w:rFonts w:asciiTheme="minorHAnsi" w:hAnsiTheme="minorHAnsi" w:cstheme="minorHAnsi"/>
          <w:sz w:val="22"/>
          <w:szCs w:val="22"/>
        </w:rPr>
        <w:t>organisée par SOLIHA, la FAPIL et la FAS</w:t>
      </w:r>
      <w:r w:rsidR="00217F3E" w:rsidRPr="00543AA7">
        <w:rPr>
          <w:rFonts w:asciiTheme="minorHAnsi" w:hAnsiTheme="minorHAnsi" w:cstheme="minorHAnsi"/>
          <w:sz w:val="22"/>
          <w:szCs w:val="22"/>
        </w:rPr>
        <w:t xml:space="preserve"> </w:t>
      </w:r>
      <w:r w:rsidRPr="00543AA7">
        <w:rPr>
          <w:rFonts w:asciiTheme="minorHAnsi" w:hAnsiTheme="minorHAnsi" w:cstheme="minorHAnsi"/>
          <w:sz w:val="22"/>
          <w:szCs w:val="22"/>
        </w:rPr>
        <w:t>sur les Pensions de Famille et le règlement intérieur.</w:t>
      </w:r>
    </w:p>
    <w:p w:rsidR="00844406" w:rsidRDefault="00844406" w:rsidP="00844406">
      <w:pPr>
        <w:pStyle w:val="Default"/>
        <w:ind w:firstLine="567"/>
        <w:jc w:val="both"/>
        <w:rPr>
          <w:rFonts w:asciiTheme="minorHAnsi" w:hAnsiTheme="minorHAnsi" w:cstheme="minorHAnsi"/>
          <w:sz w:val="22"/>
          <w:szCs w:val="22"/>
        </w:rPr>
      </w:pPr>
    </w:p>
    <w:p w:rsidR="00844406" w:rsidRDefault="00844406" w:rsidP="00844406">
      <w:pPr>
        <w:pStyle w:val="Default"/>
        <w:ind w:firstLine="567"/>
        <w:jc w:val="both"/>
        <w:rPr>
          <w:rFonts w:asciiTheme="minorHAnsi" w:hAnsiTheme="minorHAnsi" w:cstheme="minorHAnsi"/>
          <w:sz w:val="22"/>
          <w:szCs w:val="22"/>
        </w:rPr>
      </w:pPr>
      <w:r>
        <w:rPr>
          <w:rFonts w:asciiTheme="minorHAnsi" w:hAnsiTheme="minorHAnsi" w:cstheme="minorHAnsi"/>
          <w:sz w:val="22"/>
          <w:szCs w:val="22"/>
        </w:rPr>
        <w:t>N</w:t>
      </w:r>
      <w:r w:rsidRPr="00543AA7">
        <w:rPr>
          <w:rFonts w:asciiTheme="minorHAnsi" w:hAnsiTheme="minorHAnsi" w:cstheme="minorHAnsi"/>
          <w:sz w:val="22"/>
          <w:szCs w:val="22"/>
        </w:rPr>
        <w:t>ous avons rencontr</w:t>
      </w:r>
      <w:r>
        <w:rPr>
          <w:rFonts w:asciiTheme="minorHAnsi" w:hAnsiTheme="minorHAnsi" w:cstheme="minorHAnsi"/>
          <w:sz w:val="22"/>
          <w:szCs w:val="22"/>
        </w:rPr>
        <w:t>é</w:t>
      </w:r>
      <w:r w:rsidRPr="00543AA7">
        <w:rPr>
          <w:rFonts w:asciiTheme="minorHAnsi" w:hAnsiTheme="minorHAnsi" w:cstheme="minorHAnsi"/>
          <w:sz w:val="22"/>
          <w:szCs w:val="22"/>
        </w:rPr>
        <w:t xml:space="preserve"> </w:t>
      </w:r>
      <w:r>
        <w:rPr>
          <w:rFonts w:asciiTheme="minorHAnsi" w:hAnsiTheme="minorHAnsi" w:cstheme="minorHAnsi"/>
          <w:sz w:val="22"/>
          <w:szCs w:val="22"/>
        </w:rPr>
        <w:t xml:space="preserve">individuellement </w:t>
      </w:r>
      <w:r w:rsidRPr="00543AA7">
        <w:rPr>
          <w:rFonts w:asciiTheme="minorHAnsi" w:hAnsiTheme="minorHAnsi" w:cstheme="minorHAnsi"/>
          <w:sz w:val="22"/>
          <w:szCs w:val="22"/>
        </w:rPr>
        <w:t>la F</w:t>
      </w:r>
      <w:r>
        <w:rPr>
          <w:rFonts w:asciiTheme="minorHAnsi" w:hAnsiTheme="minorHAnsi" w:cstheme="minorHAnsi"/>
          <w:sz w:val="22"/>
          <w:szCs w:val="22"/>
        </w:rPr>
        <w:t xml:space="preserve">édération des </w:t>
      </w:r>
      <w:r w:rsidRPr="00543AA7">
        <w:rPr>
          <w:rFonts w:asciiTheme="minorHAnsi" w:hAnsiTheme="minorHAnsi" w:cstheme="minorHAnsi"/>
          <w:sz w:val="22"/>
          <w:szCs w:val="22"/>
        </w:rPr>
        <w:t>A</w:t>
      </w:r>
      <w:r>
        <w:rPr>
          <w:rFonts w:asciiTheme="minorHAnsi" w:hAnsiTheme="minorHAnsi" w:cstheme="minorHAnsi"/>
          <w:sz w:val="22"/>
          <w:szCs w:val="22"/>
        </w:rPr>
        <w:t xml:space="preserve">cteurs de la </w:t>
      </w:r>
      <w:r w:rsidRPr="00543AA7">
        <w:rPr>
          <w:rFonts w:asciiTheme="minorHAnsi" w:hAnsiTheme="minorHAnsi" w:cstheme="minorHAnsi"/>
          <w:sz w:val="22"/>
          <w:szCs w:val="22"/>
        </w:rPr>
        <w:t>S</w:t>
      </w:r>
      <w:r>
        <w:rPr>
          <w:rFonts w:asciiTheme="minorHAnsi" w:hAnsiTheme="minorHAnsi" w:cstheme="minorHAnsi"/>
          <w:sz w:val="22"/>
          <w:szCs w:val="22"/>
        </w:rPr>
        <w:t>olidarité</w:t>
      </w:r>
      <w:r w:rsidRPr="00543AA7">
        <w:rPr>
          <w:rFonts w:asciiTheme="minorHAnsi" w:hAnsiTheme="minorHAnsi" w:cstheme="minorHAnsi"/>
          <w:sz w:val="22"/>
          <w:szCs w:val="22"/>
        </w:rPr>
        <w:t xml:space="preserve"> pour aborder la mixité du modèle envisagé</w:t>
      </w:r>
      <w:r>
        <w:rPr>
          <w:rFonts w:asciiTheme="minorHAnsi" w:hAnsiTheme="minorHAnsi" w:cstheme="minorHAnsi"/>
          <w:sz w:val="22"/>
          <w:szCs w:val="22"/>
        </w:rPr>
        <w:t xml:space="preserve"> </w:t>
      </w:r>
      <w:r w:rsidR="0042127E">
        <w:rPr>
          <w:rFonts w:asciiTheme="minorHAnsi" w:hAnsiTheme="minorHAnsi" w:cstheme="minorHAnsi"/>
          <w:sz w:val="22"/>
          <w:szCs w:val="22"/>
        </w:rPr>
        <w:t>Pension de Famille</w:t>
      </w:r>
      <w:r w:rsidRPr="00543AA7">
        <w:rPr>
          <w:rFonts w:asciiTheme="minorHAnsi" w:hAnsiTheme="minorHAnsi" w:cstheme="minorHAnsi"/>
          <w:sz w:val="22"/>
          <w:szCs w:val="22"/>
        </w:rPr>
        <w:t>/</w:t>
      </w:r>
      <w:r w:rsidR="0042127E">
        <w:rPr>
          <w:rFonts w:asciiTheme="minorHAnsi" w:hAnsiTheme="minorHAnsi" w:cstheme="minorHAnsi"/>
          <w:sz w:val="22"/>
          <w:szCs w:val="22"/>
        </w:rPr>
        <w:t>Résidence Accueil</w:t>
      </w:r>
      <w:r w:rsidRPr="00543AA7">
        <w:rPr>
          <w:rFonts w:asciiTheme="minorHAnsi" w:hAnsiTheme="minorHAnsi" w:cstheme="minorHAnsi"/>
          <w:sz w:val="22"/>
          <w:szCs w:val="22"/>
        </w:rPr>
        <w:t xml:space="preserve">. </w:t>
      </w:r>
    </w:p>
    <w:p w:rsidR="00844406" w:rsidRDefault="00844406" w:rsidP="00844406">
      <w:pPr>
        <w:pStyle w:val="Default"/>
        <w:ind w:firstLine="567"/>
        <w:jc w:val="both"/>
        <w:rPr>
          <w:rFonts w:asciiTheme="minorHAnsi" w:hAnsiTheme="minorHAnsi" w:cstheme="minorHAnsi"/>
          <w:sz w:val="22"/>
          <w:szCs w:val="22"/>
        </w:rPr>
      </w:pPr>
    </w:p>
    <w:p w:rsidR="00460914" w:rsidRDefault="00460914" w:rsidP="00844406">
      <w:pPr>
        <w:pStyle w:val="Default"/>
        <w:ind w:firstLine="567"/>
        <w:jc w:val="both"/>
        <w:rPr>
          <w:rFonts w:asciiTheme="minorHAnsi" w:hAnsiTheme="minorHAnsi" w:cstheme="minorHAnsi"/>
          <w:sz w:val="22"/>
          <w:szCs w:val="22"/>
        </w:rPr>
      </w:pPr>
      <w:r>
        <w:rPr>
          <w:rFonts w:asciiTheme="minorHAnsi" w:hAnsiTheme="minorHAnsi" w:cstheme="minorHAnsi"/>
          <w:sz w:val="22"/>
          <w:szCs w:val="22"/>
        </w:rPr>
        <w:t xml:space="preserve">Une rencontre avec l’ARS </w:t>
      </w:r>
      <w:r w:rsidR="008B1EC5">
        <w:rPr>
          <w:rFonts w:asciiTheme="minorHAnsi" w:hAnsiTheme="minorHAnsi" w:cstheme="minorHAnsi"/>
          <w:sz w:val="22"/>
          <w:szCs w:val="22"/>
        </w:rPr>
        <w:t xml:space="preserve">a eu lieu fin mars et </w:t>
      </w:r>
      <w:proofErr w:type="spellStart"/>
      <w:r w:rsidR="008B1EC5">
        <w:rPr>
          <w:rFonts w:asciiTheme="minorHAnsi" w:hAnsiTheme="minorHAnsi" w:cstheme="minorHAnsi"/>
          <w:sz w:val="22"/>
          <w:szCs w:val="22"/>
        </w:rPr>
        <w:t>à</w:t>
      </w:r>
      <w:proofErr w:type="spellEnd"/>
      <w:r w:rsidR="008B1EC5">
        <w:rPr>
          <w:rFonts w:asciiTheme="minorHAnsi" w:hAnsiTheme="minorHAnsi" w:cstheme="minorHAnsi"/>
          <w:sz w:val="22"/>
          <w:szCs w:val="22"/>
        </w:rPr>
        <w:t xml:space="preserve"> permis de présenter le projet et son articulation avec la politique santé de l’association. Une demande de financement de personnel pour renforcer la coordination vers les solutions de soins du droit commun est en cours.</w:t>
      </w:r>
    </w:p>
    <w:p w:rsidR="008B1EC5" w:rsidRDefault="008B1EC5" w:rsidP="00844406">
      <w:pPr>
        <w:pStyle w:val="Default"/>
        <w:ind w:firstLine="567"/>
        <w:jc w:val="both"/>
        <w:rPr>
          <w:rFonts w:asciiTheme="minorHAnsi" w:hAnsiTheme="minorHAnsi" w:cstheme="minorHAnsi"/>
          <w:sz w:val="22"/>
          <w:szCs w:val="22"/>
        </w:rPr>
      </w:pPr>
    </w:p>
    <w:p w:rsidR="008B1EC5" w:rsidRDefault="008B1EC5" w:rsidP="00844406">
      <w:pPr>
        <w:pStyle w:val="Default"/>
        <w:ind w:firstLine="567"/>
        <w:jc w:val="both"/>
        <w:rPr>
          <w:rFonts w:asciiTheme="minorHAnsi" w:hAnsiTheme="minorHAnsi" w:cstheme="minorHAnsi"/>
          <w:sz w:val="22"/>
          <w:szCs w:val="22"/>
        </w:rPr>
      </w:pPr>
      <w:r>
        <w:rPr>
          <w:rFonts w:asciiTheme="minorHAnsi" w:hAnsiTheme="minorHAnsi" w:cstheme="minorHAnsi"/>
          <w:sz w:val="22"/>
          <w:szCs w:val="22"/>
        </w:rPr>
        <w:t>Des conventionnements avec les établissements de santé sont également en cours.</w:t>
      </w:r>
      <w:bookmarkStart w:id="0" w:name="_GoBack"/>
      <w:bookmarkEnd w:id="0"/>
    </w:p>
    <w:p w:rsidR="00460914" w:rsidRPr="00543AA7" w:rsidRDefault="00460914" w:rsidP="00844406">
      <w:pPr>
        <w:pStyle w:val="Default"/>
        <w:ind w:firstLine="567"/>
        <w:jc w:val="both"/>
        <w:rPr>
          <w:rFonts w:asciiTheme="minorHAnsi" w:hAnsiTheme="minorHAnsi" w:cstheme="minorHAnsi"/>
          <w:sz w:val="22"/>
          <w:szCs w:val="22"/>
        </w:rPr>
      </w:pPr>
    </w:p>
    <w:p w:rsidR="00844406" w:rsidRDefault="00844406" w:rsidP="00844406">
      <w:pPr>
        <w:spacing w:after="0" w:line="240" w:lineRule="auto"/>
        <w:ind w:firstLine="567"/>
        <w:jc w:val="both"/>
        <w:rPr>
          <w:rFonts w:cstheme="minorHAnsi"/>
        </w:rPr>
      </w:pPr>
      <w:r w:rsidRPr="00543AA7">
        <w:rPr>
          <w:rFonts w:cstheme="minorHAnsi"/>
        </w:rPr>
        <w:t>Enfin,</w:t>
      </w:r>
      <w:r>
        <w:rPr>
          <w:rFonts w:cstheme="minorHAnsi"/>
        </w:rPr>
        <w:t xml:space="preserve"> nous avons rencontré les élus locaux de la commune de Francheville afin d’exposer notre projet et d’obtenir les autorisations nécessaires.</w:t>
      </w:r>
    </w:p>
    <w:p w:rsidR="00217F3E" w:rsidRDefault="00217F3E" w:rsidP="00844406">
      <w:pPr>
        <w:spacing w:after="0" w:line="240" w:lineRule="auto"/>
        <w:ind w:firstLine="567"/>
        <w:jc w:val="both"/>
        <w:rPr>
          <w:rFonts w:cstheme="minorHAnsi"/>
        </w:rPr>
      </w:pPr>
    </w:p>
    <w:p w:rsidR="00844406" w:rsidRDefault="00844406" w:rsidP="00844406">
      <w:pPr>
        <w:spacing w:after="0" w:line="240" w:lineRule="auto"/>
        <w:jc w:val="both"/>
        <w:rPr>
          <w:rFonts w:cstheme="minorHAnsi"/>
        </w:rPr>
      </w:pPr>
    </w:p>
    <w:p w:rsidR="00844406" w:rsidRPr="00B5011E" w:rsidRDefault="00844406" w:rsidP="00844406">
      <w:pPr>
        <w:spacing w:after="0" w:line="240" w:lineRule="auto"/>
        <w:jc w:val="both"/>
        <w:rPr>
          <w:rFonts w:cstheme="minorHAnsi"/>
          <w:b/>
          <w:u w:val="single"/>
        </w:rPr>
      </w:pPr>
      <w:r w:rsidRPr="00B5011E">
        <w:rPr>
          <w:rFonts w:cstheme="minorHAnsi"/>
          <w:b/>
          <w:u w:val="single"/>
        </w:rPr>
        <w:t>Le public</w:t>
      </w:r>
      <w:r>
        <w:rPr>
          <w:rFonts w:cstheme="minorHAnsi"/>
          <w:b/>
          <w:u w:val="single"/>
        </w:rPr>
        <w:t xml:space="preserve"> ciblé et modalités</w:t>
      </w:r>
      <w:r w:rsidRPr="00B5011E">
        <w:rPr>
          <w:rFonts w:cstheme="minorHAnsi"/>
          <w:b/>
          <w:u w:val="single"/>
        </w:rPr>
        <w:t xml:space="preserve"> d’admissions</w:t>
      </w:r>
    </w:p>
    <w:p w:rsidR="00844406" w:rsidRPr="00880423" w:rsidRDefault="00844406" w:rsidP="00844406">
      <w:pPr>
        <w:spacing w:after="0" w:line="240" w:lineRule="auto"/>
        <w:jc w:val="both"/>
        <w:rPr>
          <w:rFonts w:cstheme="minorHAnsi"/>
        </w:rPr>
      </w:pPr>
    </w:p>
    <w:p w:rsidR="00844406" w:rsidRPr="00880423" w:rsidRDefault="00844406" w:rsidP="00844406">
      <w:pPr>
        <w:ind w:firstLine="567"/>
        <w:jc w:val="both"/>
        <w:rPr>
          <w:rFonts w:cstheme="minorHAnsi"/>
        </w:rPr>
      </w:pPr>
      <w:r>
        <w:rPr>
          <w:rFonts w:cstheme="minorHAnsi"/>
        </w:rPr>
        <w:t>« </w:t>
      </w:r>
      <w:r w:rsidRPr="00880423">
        <w:rPr>
          <w:rFonts w:cstheme="minorHAnsi"/>
        </w:rPr>
        <w:t>L</w:t>
      </w:r>
      <w:r>
        <w:rPr>
          <w:rFonts w:cstheme="minorHAnsi"/>
        </w:rPr>
        <w:t>es Chardons »</w:t>
      </w:r>
      <w:r w:rsidRPr="00880423">
        <w:rPr>
          <w:rFonts w:cstheme="minorHAnsi"/>
        </w:rPr>
        <w:t xml:space="preserve"> accueiller</w:t>
      </w:r>
      <w:r>
        <w:rPr>
          <w:rFonts w:cstheme="minorHAnsi"/>
        </w:rPr>
        <w:t>ont</w:t>
      </w:r>
      <w:r w:rsidRPr="00880423">
        <w:rPr>
          <w:rFonts w:cstheme="minorHAnsi"/>
        </w:rPr>
        <w:t xml:space="preserve"> une population mixte</w:t>
      </w:r>
      <w:r>
        <w:rPr>
          <w:rFonts w:cstheme="minorHAnsi"/>
        </w:rPr>
        <w:t xml:space="preserve"> et n</w:t>
      </w:r>
      <w:r w:rsidRPr="00880423">
        <w:rPr>
          <w:rFonts w:cstheme="minorHAnsi"/>
        </w:rPr>
        <w:t>ous veillerons</w:t>
      </w:r>
      <w:r w:rsidR="00EB6C50">
        <w:rPr>
          <w:rFonts w:cstheme="minorHAnsi"/>
        </w:rPr>
        <w:t xml:space="preserve">, tant que faire se peut, </w:t>
      </w:r>
      <w:r>
        <w:rPr>
          <w:rFonts w:cstheme="minorHAnsi"/>
        </w:rPr>
        <w:t>à</w:t>
      </w:r>
      <w:r w:rsidRPr="00880423">
        <w:rPr>
          <w:rFonts w:cstheme="minorHAnsi"/>
        </w:rPr>
        <w:t xml:space="preserve"> respecter l</w:t>
      </w:r>
      <w:r>
        <w:rPr>
          <w:rFonts w:cstheme="minorHAnsi"/>
        </w:rPr>
        <w:t>’équilibre</w:t>
      </w:r>
      <w:r w:rsidRPr="00880423">
        <w:rPr>
          <w:rFonts w:cstheme="minorHAnsi"/>
        </w:rPr>
        <w:t xml:space="preserve"> femmes</w:t>
      </w:r>
      <w:r>
        <w:rPr>
          <w:rFonts w:cstheme="minorHAnsi"/>
        </w:rPr>
        <w:t>/</w:t>
      </w:r>
      <w:r w:rsidRPr="00880423">
        <w:rPr>
          <w:rFonts w:cstheme="minorHAnsi"/>
        </w:rPr>
        <w:t>hommes.</w:t>
      </w:r>
    </w:p>
    <w:p w:rsidR="00844406" w:rsidRPr="00880423" w:rsidRDefault="00844406" w:rsidP="00844406">
      <w:pPr>
        <w:jc w:val="both"/>
        <w:rPr>
          <w:rFonts w:cstheme="minorHAnsi"/>
          <w:b/>
          <w:i/>
        </w:rPr>
      </w:pPr>
    </w:p>
    <w:p w:rsidR="00844406" w:rsidRPr="00880423" w:rsidRDefault="00844406" w:rsidP="00844406">
      <w:pPr>
        <w:pStyle w:val="Paragraphedeliste"/>
        <w:numPr>
          <w:ilvl w:val="0"/>
          <w:numId w:val="5"/>
        </w:numPr>
        <w:jc w:val="both"/>
        <w:rPr>
          <w:rFonts w:cstheme="minorHAnsi"/>
          <w:b/>
          <w:i/>
        </w:rPr>
      </w:pPr>
      <w:r w:rsidRPr="00880423">
        <w:rPr>
          <w:rFonts w:cstheme="minorHAnsi"/>
          <w:b/>
          <w:i/>
        </w:rPr>
        <w:t>La procédure d’admission en PF :</w:t>
      </w:r>
    </w:p>
    <w:p w:rsidR="00844406" w:rsidRPr="00880423" w:rsidRDefault="00844406" w:rsidP="00844406">
      <w:pPr>
        <w:ind w:firstLine="567"/>
        <w:jc w:val="both"/>
        <w:rPr>
          <w:rFonts w:cstheme="minorHAnsi"/>
        </w:rPr>
      </w:pPr>
      <w:r w:rsidRPr="00880423">
        <w:rPr>
          <w:rFonts w:cstheme="minorHAnsi"/>
        </w:rPr>
        <w:t>Les candidatures seront déposées à la MVS qui orientera les personnes en fonction des places mises à disposition. Une commission d’admission interne composée de l’équipe des 2 dispositifs, validera l’orientation de la MVS par un entretien avec l’intéressé. Il n’est pas retenu de constituer de liste d’attente.</w:t>
      </w:r>
    </w:p>
    <w:p w:rsidR="00844406" w:rsidRPr="00880423" w:rsidRDefault="00844406" w:rsidP="00844406">
      <w:pPr>
        <w:jc w:val="both"/>
        <w:rPr>
          <w:rFonts w:cstheme="minorHAnsi"/>
          <w:i/>
        </w:rPr>
      </w:pPr>
    </w:p>
    <w:p w:rsidR="00844406" w:rsidRPr="00880423" w:rsidRDefault="00844406" w:rsidP="00844406">
      <w:pPr>
        <w:pStyle w:val="Paragraphedeliste"/>
        <w:numPr>
          <w:ilvl w:val="0"/>
          <w:numId w:val="5"/>
        </w:numPr>
        <w:jc w:val="both"/>
        <w:rPr>
          <w:rFonts w:cstheme="minorHAnsi"/>
          <w:b/>
          <w:i/>
        </w:rPr>
      </w:pPr>
      <w:r w:rsidRPr="00880423">
        <w:rPr>
          <w:rFonts w:cstheme="minorHAnsi"/>
          <w:b/>
          <w:i/>
        </w:rPr>
        <w:t>La procédure d’admission en RA :</w:t>
      </w:r>
    </w:p>
    <w:p w:rsidR="00844406" w:rsidRPr="00880423" w:rsidRDefault="00844406" w:rsidP="00844406">
      <w:pPr>
        <w:ind w:firstLine="567"/>
        <w:jc w:val="both"/>
        <w:rPr>
          <w:rFonts w:cstheme="minorHAnsi"/>
        </w:rPr>
      </w:pPr>
      <w:r w:rsidRPr="00880423">
        <w:rPr>
          <w:rFonts w:cstheme="minorHAnsi"/>
        </w:rPr>
        <w:t>Les candidatures seront portées par les professionnels de la psychiatrie notamment des services de ARHM avec laquelle nous conventionnerons. La même commission d’admission renforcée d’un médecin psychiatre émettra un avis d’admission qui sera validé par la MVS, garante du respect des critères de recevabilité tels que l’ancienneté de la demande, la vulnérabilité…</w:t>
      </w:r>
    </w:p>
    <w:p w:rsidR="00844406" w:rsidRPr="00880423" w:rsidRDefault="00844406" w:rsidP="00844406">
      <w:pPr>
        <w:ind w:firstLine="567"/>
        <w:jc w:val="both"/>
        <w:rPr>
          <w:rFonts w:cstheme="minorHAnsi"/>
        </w:rPr>
      </w:pPr>
      <w:r w:rsidRPr="00880423">
        <w:rPr>
          <w:rFonts w:cstheme="minorHAnsi"/>
        </w:rPr>
        <w:t xml:space="preserve">Les projets d’accompagnement et d’étayage seront </w:t>
      </w:r>
      <w:proofErr w:type="spellStart"/>
      <w:r w:rsidRPr="00880423">
        <w:rPr>
          <w:rFonts w:cstheme="minorHAnsi"/>
        </w:rPr>
        <w:t>co-construits</w:t>
      </w:r>
      <w:proofErr w:type="spellEnd"/>
      <w:r w:rsidRPr="00880423">
        <w:rPr>
          <w:rFonts w:cstheme="minorHAnsi"/>
        </w:rPr>
        <w:t xml:space="preserve"> avant l’admission entre le référent de la RA et le référent du secteur psychiatrique puis celui-ci se devra de maintenir le suivi médical spécialisé tout au long de la présence dans le logement de l’intéressé.</w:t>
      </w:r>
    </w:p>
    <w:p w:rsidR="00844406" w:rsidRPr="00B5011E" w:rsidRDefault="00844406" w:rsidP="00844406">
      <w:pPr>
        <w:spacing w:after="0" w:line="240" w:lineRule="auto"/>
        <w:jc w:val="both"/>
        <w:rPr>
          <w:rFonts w:cstheme="minorHAnsi"/>
        </w:rPr>
      </w:pPr>
    </w:p>
    <w:p w:rsidR="00844406" w:rsidRPr="00B5011E" w:rsidRDefault="00844406" w:rsidP="00844406">
      <w:pPr>
        <w:spacing w:after="0" w:line="240" w:lineRule="auto"/>
        <w:jc w:val="both"/>
        <w:rPr>
          <w:rFonts w:cstheme="minorHAnsi"/>
        </w:rPr>
      </w:pPr>
      <w:r>
        <w:rPr>
          <w:rFonts w:cstheme="minorHAnsi"/>
          <w:b/>
          <w:u w:val="single"/>
        </w:rPr>
        <w:t>Equipe et</w:t>
      </w:r>
      <w:r w:rsidRPr="00B5011E">
        <w:rPr>
          <w:rFonts w:cstheme="minorHAnsi"/>
          <w:b/>
          <w:u w:val="single"/>
        </w:rPr>
        <w:t xml:space="preserve"> modalités d’accompagnement</w:t>
      </w:r>
    </w:p>
    <w:p w:rsidR="00844406" w:rsidRPr="00880423" w:rsidRDefault="00844406" w:rsidP="00844406">
      <w:pPr>
        <w:jc w:val="both"/>
        <w:rPr>
          <w:rFonts w:cstheme="minorHAnsi"/>
        </w:rPr>
      </w:pPr>
    </w:p>
    <w:p w:rsidR="00844406" w:rsidRPr="00880423" w:rsidRDefault="00844406" w:rsidP="00844406">
      <w:pPr>
        <w:ind w:firstLine="567"/>
        <w:jc w:val="both"/>
        <w:rPr>
          <w:rFonts w:cstheme="minorHAnsi"/>
        </w:rPr>
      </w:pPr>
      <w:r w:rsidRPr="00880423">
        <w:rPr>
          <w:rFonts w:cstheme="minorHAnsi"/>
        </w:rPr>
        <w:t xml:space="preserve">Confortés par </w:t>
      </w:r>
      <w:r w:rsidR="00EB6C50">
        <w:rPr>
          <w:rFonts w:cstheme="minorHAnsi"/>
        </w:rPr>
        <w:t>le</w:t>
      </w:r>
      <w:r w:rsidRPr="00880423">
        <w:rPr>
          <w:rFonts w:cstheme="minorHAnsi"/>
        </w:rPr>
        <w:t xml:space="preserve">s visites des </w:t>
      </w:r>
      <w:r w:rsidR="00EB6C50">
        <w:rPr>
          <w:rFonts w:cstheme="minorHAnsi"/>
        </w:rPr>
        <w:t>P</w:t>
      </w:r>
      <w:r w:rsidRPr="00880423">
        <w:rPr>
          <w:rFonts w:cstheme="minorHAnsi"/>
        </w:rPr>
        <w:t xml:space="preserve">ensions de </w:t>
      </w:r>
      <w:r w:rsidR="00EB6C50">
        <w:rPr>
          <w:rFonts w:cstheme="minorHAnsi"/>
        </w:rPr>
        <w:t>F</w:t>
      </w:r>
      <w:r w:rsidRPr="00880423">
        <w:rPr>
          <w:rFonts w:cstheme="minorHAnsi"/>
        </w:rPr>
        <w:t>amille</w:t>
      </w:r>
      <w:r w:rsidR="00EB6C50">
        <w:rPr>
          <w:rFonts w:cstheme="minorHAnsi"/>
        </w:rPr>
        <w:t>/R</w:t>
      </w:r>
      <w:r w:rsidRPr="00880423">
        <w:rPr>
          <w:rFonts w:cstheme="minorHAnsi"/>
        </w:rPr>
        <w:t xml:space="preserve">ésidences </w:t>
      </w:r>
      <w:r w:rsidR="00EB6C50">
        <w:rPr>
          <w:rFonts w:cstheme="minorHAnsi"/>
        </w:rPr>
        <w:t>A</w:t>
      </w:r>
      <w:r w:rsidRPr="00880423">
        <w:rPr>
          <w:rFonts w:cstheme="minorHAnsi"/>
        </w:rPr>
        <w:t xml:space="preserve">ccueil que nous avons effectué, nous avons fait le choix d’une équipe professionnels constitué d’un </w:t>
      </w:r>
      <w:r w:rsidR="00EB6C50" w:rsidRPr="00880423">
        <w:rPr>
          <w:rFonts w:cstheme="minorHAnsi"/>
        </w:rPr>
        <w:t xml:space="preserve">binôme </w:t>
      </w:r>
      <w:r w:rsidRPr="00880423">
        <w:rPr>
          <w:rFonts w:cstheme="minorHAnsi"/>
        </w:rPr>
        <w:t>Maitre(</w:t>
      </w:r>
      <w:proofErr w:type="spellStart"/>
      <w:r w:rsidRPr="00880423">
        <w:rPr>
          <w:rFonts w:cstheme="minorHAnsi"/>
        </w:rPr>
        <w:t>sse</w:t>
      </w:r>
      <w:proofErr w:type="spellEnd"/>
      <w:r w:rsidRPr="00880423">
        <w:rPr>
          <w:rFonts w:cstheme="minorHAnsi"/>
        </w:rPr>
        <w:t xml:space="preserve">) de Maison avec des missions d’animation et </w:t>
      </w:r>
      <w:r w:rsidR="00EB6C50">
        <w:rPr>
          <w:rFonts w:cstheme="minorHAnsi"/>
        </w:rPr>
        <w:t>T</w:t>
      </w:r>
      <w:r w:rsidRPr="00880423">
        <w:rPr>
          <w:rFonts w:cstheme="minorHAnsi"/>
        </w:rPr>
        <w:t>ravailleur(</w:t>
      </w:r>
      <w:proofErr w:type="spellStart"/>
      <w:r w:rsidRPr="00880423">
        <w:rPr>
          <w:rFonts w:cstheme="minorHAnsi"/>
        </w:rPr>
        <w:t>euse</w:t>
      </w:r>
      <w:proofErr w:type="spellEnd"/>
      <w:r w:rsidRPr="00880423">
        <w:rPr>
          <w:rFonts w:cstheme="minorHAnsi"/>
        </w:rPr>
        <w:t>) social</w:t>
      </w:r>
      <w:r w:rsidR="00EB6C50">
        <w:rPr>
          <w:rFonts w:cstheme="minorHAnsi"/>
        </w:rPr>
        <w:t>(e)</w:t>
      </w:r>
      <w:r w:rsidRPr="00880423">
        <w:rPr>
          <w:rFonts w:cstheme="minorHAnsi"/>
        </w:rPr>
        <w:t>, assistant</w:t>
      </w:r>
      <w:r w:rsidR="00EB6C50">
        <w:rPr>
          <w:rFonts w:cstheme="minorHAnsi"/>
        </w:rPr>
        <w:t>(e)</w:t>
      </w:r>
      <w:r w:rsidRPr="00880423">
        <w:rPr>
          <w:rFonts w:cstheme="minorHAnsi"/>
        </w:rPr>
        <w:t xml:space="preserve"> social</w:t>
      </w:r>
      <w:r w:rsidR="00EB6C50">
        <w:rPr>
          <w:rFonts w:cstheme="minorHAnsi"/>
        </w:rPr>
        <w:t>(e)</w:t>
      </w:r>
      <w:r w:rsidRPr="00880423">
        <w:rPr>
          <w:rFonts w:cstheme="minorHAnsi"/>
        </w:rPr>
        <w:t xml:space="preserve"> ou CESF à temps partiel.</w:t>
      </w:r>
    </w:p>
    <w:p w:rsidR="00EB6C50" w:rsidRDefault="00844406" w:rsidP="00844406">
      <w:pPr>
        <w:ind w:firstLine="567"/>
        <w:jc w:val="both"/>
        <w:rPr>
          <w:rFonts w:cstheme="minorHAnsi"/>
        </w:rPr>
      </w:pPr>
      <w:r w:rsidRPr="00880423">
        <w:rPr>
          <w:rFonts w:cstheme="minorHAnsi"/>
        </w:rPr>
        <w:t>La proximité du CHRS facilitera les mutualisations</w:t>
      </w:r>
      <w:r w:rsidR="00EB6C50">
        <w:rPr>
          <w:rFonts w:cstheme="minorHAnsi"/>
        </w:rPr>
        <w:t xml:space="preserve"> </w:t>
      </w:r>
      <w:r w:rsidRPr="00880423">
        <w:rPr>
          <w:rFonts w:cstheme="minorHAnsi"/>
        </w:rPr>
        <w:t>en</w:t>
      </w:r>
      <w:r w:rsidR="00EB6C50">
        <w:rPr>
          <w:rFonts w:cstheme="minorHAnsi"/>
        </w:rPr>
        <w:t xml:space="preserve"> matière de :</w:t>
      </w:r>
    </w:p>
    <w:p w:rsidR="00EB6C50" w:rsidRDefault="00EB6C50" w:rsidP="00844406">
      <w:pPr>
        <w:ind w:firstLine="567"/>
        <w:jc w:val="both"/>
        <w:rPr>
          <w:rFonts w:cstheme="minorHAnsi"/>
        </w:rPr>
      </w:pPr>
      <w:r>
        <w:rPr>
          <w:rFonts w:cstheme="minorHAnsi"/>
        </w:rPr>
        <w:t>-</w:t>
      </w:r>
      <w:r w:rsidR="00844406" w:rsidRPr="00880423">
        <w:rPr>
          <w:rFonts w:cstheme="minorHAnsi"/>
        </w:rPr>
        <w:t xml:space="preserve"> personnel : la direction, l’animation, les conseils et ressources du </w:t>
      </w:r>
      <w:r>
        <w:rPr>
          <w:rFonts w:cstheme="minorHAnsi"/>
        </w:rPr>
        <w:t>P</w:t>
      </w:r>
      <w:r w:rsidR="00844406" w:rsidRPr="00880423">
        <w:rPr>
          <w:rFonts w:cstheme="minorHAnsi"/>
        </w:rPr>
        <w:t xml:space="preserve">ôle </w:t>
      </w:r>
      <w:r>
        <w:rPr>
          <w:rFonts w:cstheme="minorHAnsi"/>
        </w:rPr>
        <w:t>S</w:t>
      </w:r>
      <w:r w:rsidR="00844406" w:rsidRPr="00880423">
        <w:rPr>
          <w:rFonts w:cstheme="minorHAnsi"/>
        </w:rPr>
        <w:t>anté (sous condition de création d’un deuxième poste d’infirmière sur le CHRS)</w:t>
      </w:r>
    </w:p>
    <w:p w:rsidR="00844406" w:rsidRPr="00880423" w:rsidRDefault="00EB6C50" w:rsidP="00844406">
      <w:pPr>
        <w:ind w:firstLine="567"/>
        <w:jc w:val="both"/>
        <w:rPr>
          <w:rFonts w:cstheme="minorHAnsi"/>
        </w:rPr>
      </w:pPr>
      <w:r>
        <w:rPr>
          <w:rFonts w:cstheme="minorHAnsi"/>
        </w:rPr>
        <w:t>- de</w:t>
      </w:r>
      <w:r w:rsidR="00844406" w:rsidRPr="00880423">
        <w:rPr>
          <w:rFonts w:cstheme="minorHAnsi"/>
        </w:rPr>
        <w:t xml:space="preserve"> prestations</w:t>
      </w:r>
      <w:r>
        <w:rPr>
          <w:rFonts w:cstheme="minorHAnsi"/>
        </w:rPr>
        <w:t>,</w:t>
      </w:r>
      <w:r w:rsidR="00844406" w:rsidRPr="00880423">
        <w:rPr>
          <w:rFonts w:cstheme="minorHAnsi"/>
        </w:rPr>
        <w:t xml:space="preserve"> telles que la préparation de repas si besoin, la télésurveillance, l’entretien des locaux par l’agent de maintenance pour les espaces collectifs et individuels</w:t>
      </w:r>
      <w:r>
        <w:rPr>
          <w:rFonts w:cstheme="minorHAnsi"/>
        </w:rPr>
        <w:t>.</w:t>
      </w:r>
    </w:p>
    <w:p w:rsidR="00844406" w:rsidRPr="00880423" w:rsidRDefault="00844406" w:rsidP="00844406">
      <w:pPr>
        <w:ind w:firstLine="567"/>
        <w:jc w:val="both"/>
        <w:rPr>
          <w:rFonts w:cstheme="minorHAnsi"/>
        </w:rPr>
      </w:pPr>
      <w:r w:rsidRPr="00880423">
        <w:rPr>
          <w:rFonts w:cstheme="minorHAnsi"/>
        </w:rPr>
        <w:t xml:space="preserve">L’essentiel du travail d’accompagnement de l’équipe sera d’inscrire et/ou de maintenir l’utilisation du droit commun pour les soins somatiques, pour l’aide à domicile, </w:t>
      </w:r>
      <w:r>
        <w:rPr>
          <w:rFonts w:cstheme="minorHAnsi"/>
        </w:rPr>
        <w:t xml:space="preserve">l’accès à </w:t>
      </w:r>
      <w:r w:rsidRPr="00880423">
        <w:rPr>
          <w:rFonts w:cstheme="minorHAnsi"/>
        </w:rPr>
        <w:t>la culture</w:t>
      </w:r>
      <w:r>
        <w:rPr>
          <w:rFonts w:cstheme="minorHAnsi"/>
        </w:rPr>
        <w:t>, etc.</w:t>
      </w:r>
    </w:p>
    <w:p w:rsidR="00844406" w:rsidRPr="00880423" w:rsidRDefault="00844406" w:rsidP="00844406">
      <w:pPr>
        <w:ind w:firstLine="567"/>
        <w:jc w:val="both"/>
        <w:rPr>
          <w:rFonts w:cstheme="minorHAnsi"/>
        </w:rPr>
      </w:pPr>
      <w:r w:rsidRPr="00880423">
        <w:rPr>
          <w:rFonts w:cstheme="minorHAnsi"/>
        </w:rPr>
        <w:t xml:space="preserve">Pour les locataires de la </w:t>
      </w:r>
      <w:r w:rsidR="0042127E">
        <w:rPr>
          <w:rFonts w:cstheme="minorHAnsi"/>
        </w:rPr>
        <w:t>Résidence Accueil</w:t>
      </w:r>
      <w:r w:rsidRPr="00880423">
        <w:rPr>
          <w:rFonts w:cstheme="minorHAnsi"/>
        </w:rPr>
        <w:t>, l’équipe de soins à l’origine de l’orientation sera associé</w:t>
      </w:r>
      <w:r>
        <w:rPr>
          <w:rFonts w:cstheme="minorHAnsi"/>
        </w:rPr>
        <w:t>e</w:t>
      </w:r>
      <w:r w:rsidRPr="00880423">
        <w:rPr>
          <w:rFonts w:cstheme="minorHAnsi"/>
        </w:rPr>
        <w:t xml:space="preserve"> au projet de son patient en collaboration avec l’équipe des Chardons.</w:t>
      </w:r>
    </w:p>
    <w:p w:rsidR="00844406" w:rsidRPr="00880423" w:rsidRDefault="00844406" w:rsidP="00844406">
      <w:pPr>
        <w:ind w:firstLine="567"/>
        <w:jc w:val="both"/>
        <w:rPr>
          <w:rFonts w:cstheme="minorHAnsi"/>
        </w:rPr>
      </w:pPr>
      <w:r w:rsidRPr="00880423">
        <w:rPr>
          <w:rFonts w:cstheme="minorHAnsi"/>
        </w:rPr>
        <w:t xml:space="preserve">Des rencontres régulières sous forme de « réunion de synthèse » et </w:t>
      </w:r>
      <w:r>
        <w:rPr>
          <w:rFonts w:cstheme="minorHAnsi"/>
        </w:rPr>
        <w:t xml:space="preserve">de réunion thématiques selon les </w:t>
      </w:r>
      <w:r w:rsidRPr="00880423">
        <w:rPr>
          <w:rFonts w:cstheme="minorHAnsi"/>
        </w:rPr>
        <w:t>besoin</w:t>
      </w:r>
      <w:r>
        <w:rPr>
          <w:rFonts w:cstheme="minorHAnsi"/>
        </w:rPr>
        <w:t>s</w:t>
      </w:r>
      <w:r w:rsidRPr="00880423">
        <w:rPr>
          <w:rFonts w:cstheme="minorHAnsi"/>
        </w:rPr>
        <w:t xml:space="preserve"> concrétiseront cet accompagnement en binôme. </w:t>
      </w:r>
    </w:p>
    <w:p w:rsidR="00844406" w:rsidRDefault="00844406" w:rsidP="00844406">
      <w:pPr>
        <w:ind w:firstLine="567"/>
        <w:jc w:val="both"/>
        <w:rPr>
          <w:rFonts w:cstheme="minorHAnsi"/>
        </w:rPr>
      </w:pPr>
      <w:r w:rsidRPr="00880423">
        <w:rPr>
          <w:rFonts w:cstheme="minorHAnsi"/>
        </w:rPr>
        <w:t>L’animation sur les temps de vie quotidienne sera également une des missions du Maître de Maison. Par expérience, nous savons que toute activité autour de l’alimentation, r</w:t>
      </w:r>
      <w:r>
        <w:rPr>
          <w:rFonts w:cstheme="minorHAnsi"/>
        </w:rPr>
        <w:t>épond à un besoin et r</w:t>
      </w:r>
      <w:r w:rsidRPr="00880423">
        <w:rPr>
          <w:rFonts w:cstheme="minorHAnsi"/>
        </w:rPr>
        <w:t xml:space="preserve">emporte </w:t>
      </w:r>
      <w:r>
        <w:rPr>
          <w:rFonts w:cstheme="minorHAnsi"/>
        </w:rPr>
        <w:t xml:space="preserve">l’adhésion </w:t>
      </w:r>
      <w:r w:rsidRPr="00880423">
        <w:rPr>
          <w:rFonts w:cstheme="minorHAnsi"/>
        </w:rPr>
        <w:t>du public visé. La dynamique collective à créer, prendra en considération les vœux et les idées des usagers.</w:t>
      </w:r>
    </w:p>
    <w:p w:rsidR="00844406" w:rsidRPr="00880423" w:rsidRDefault="00844406" w:rsidP="00844406">
      <w:pPr>
        <w:ind w:firstLine="567"/>
        <w:jc w:val="both"/>
        <w:rPr>
          <w:rFonts w:cstheme="minorHAnsi"/>
        </w:rPr>
      </w:pPr>
      <w:r w:rsidRPr="00880423">
        <w:rPr>
          <w:rFonts w:cstheme="minorHAnsi"/>
        </w:rPr>
        <w:t xml:space="preserve">Le cadre </w:t>
      </w:r>
      <w:r>
        <w:rPr>
          <w:rFonts w:cstheme="minorHAnsi"/>
        </w:rPr>
        <w:t xml:space="preserve">de vie </w:t>
      </w:r>
      <w:r w:rsidRPr="00880423">
        <w:rPr>
          <w:rFonts w:cstheme="minorHAnsi"/>
        </w:rPr>
        <w:t>et l’environnement faciliter</w:t>
      </w:r>
      <w:r>
        <w:rPr>
          <w:rFonts w:cstheme="minorHAnsi"/>
        </w:rPr>
        <w:t>ont</w:t>
      </w:r>
      <w:r w:rsidRPr="00880423">
        <w:rPr>
          <w:rFonts w:cstheme="minorHAnsi"/>
        </w:rPr>
        <w:t xml:space="preserve"> assurément les activités extérieures. </w:t>
      </w:r>
    </w:p>
    <w:p w:rsidR="00844406" w:rsidRPr="00A22AE7" w:rsidRDefault="00844406" w:rsidP="00844406">
      <w:pPr>
        <w:jc w:val="both"/>
        <w:rPr>
          <w:rFonts w:cstheme="minorHAnsi"/>
        </w:rPr>
      </w:pPr>
    </w:p>
    <w:p w:rsidR="00844406" w:rsidRPr="00A22AE7" w:rsidRDefault="00844406" w:rsidP="00844406">
      <w:pPr>
        <w:spacing w:after="0" w:line="240" w:lineRule="auto"/>
        <w:jc w:val="both"/>
        <w:rPr>
          <w:rFonts w:cstheme="minorHAnsi"/>
          <w:b/>
          <w:sz w:val="24"/>
          <w:szCs w:val="24"/>
          <w:u w:val="single"/>
        </w:rPr>
      </w:pPr>
      <w:r w:rsidRPr="00A22AE7">
        <w:rPr>
          <w:rFonts w:cstheme="minorHAnsi"/>
          <w:b/>
          <w:sz w:val="24"/>
          <w:szCs w:val="24"/>
          <w:u w:val="single"/>
        </w:rPr>
        <w:t>Atouts du projet :</w:t>
      </w:r>
    </w:p>
    <w:p w:rsidR="00844406" w:rsidRPr="0084335A" w:rsidRDefault="00844406" w:rsidP="0084335A">
      <w:pPr>
        <w:ind w:firstLine="709"/>
        <w:jc w:val="both"/>
        <w:rPr>
          <w:rFonts w:cstheme="minorHAnsi"/>
        </w:rPr>
      </w:pPr>
    </w:p>
    <w:p w:rsidR="00EB6C50" w:rsidRPr="0084335A" w:rsidRDefault="00EB6C50" w:rsidP="0084335A">
      <w:pPr>
        <w:ind w:firstLine="709"/>
        <w:jc w:val="both"/>
        <w:rPr>
          <w:rFonts w:cstheme="minorHAnsi"/>
        </w:rPr>
      </w:pPr>
      <w:r w:rsidRPr="0084335A">
        <w:rPr>
          <w:rFonts w:cstheme="minorHAnsi"/>
        </w:rPr>
        <w:t xml:space="preserve">Notre projet </w:t>
      </w:r>
      <w:r w:rsidR="0084335A" w:rsidRPr="0084335A">
        <w:rPr>
          <w:rFonts w:cstheme="minorHAnsi"/>
        </w:rPr>
        <w:t>4 avantages principaux :</w:t>
      </w:r>
    </w:p>
    <w:p w:rsidR="00844406" w:rsidRPr="0084335A" w:rsidRDefault="00844406" w:rsidP="0084335A">
      <w:pPr>
        <w:pStyle w:val="Paragraphedeliste"/>
        <w:numPr>
          <w:ilvl w:val="0"/>
          <w:numId w:val="2"/>
        </w:numPr>
        <w:jc w:val="both"/>
        <w:rPr>
          <w:rFonts w:cstheme="minorHAnsi"/>
        </w:rPr>
      </w:pPr>
      <w:r w:rsidRPr="0084335A">
        <w:rPr>
          <w:rFonts w:cstheme="minorHAnsi"/>
        </w:rPr>
        <w:lastRenderedPageBreak/>
        <w:t xml:space="preserve">La localisation </w:t>
      </w:r>
      <w:r w:rsidRPr="0084335A">
        <w:rPr>
          <w:rFonts w:cstheme="minorHAnsi"/>
          <w:i/>
        </w:rPr>
        <w:t>extra-muros</w:t>
      </w:r>
      <w:r w:rsidRPr="0084335A">
        <w:rPr>
          <w:rFonts w:cstheme="minorHAnsi"/>
        </w:rPr>
        <w:t xml:space="preserve"> à Lyon et la situation géographique dans l’ouest lyonnais feront de la </w:t>
      </w:r>
      <w:r w:rsidR="0042127E" w:rsidRPr="0084335A">
        <w:rPr>
          <w:rFonts w:cstheme="minorHAnsi"/>
        </w:rPr>
        <w:t>Pension de Famille</w:t>
      </w:r>
      <w:r w:rsidRPr="0084335A">
        <w:rPr>
          <w:rFonts w:cstheme="minorHAnsi"/>
        </w:rPr>
        <w:t xml:space="preserve"> et </w:t>
      </w:r>
      <w:r w:rsidR="0042127E" w:rsidRPr="0084335A">
        <w:rPr>
          <w:rFonts w:cstheme="minorHAnsi"/>
        </w:rPr>
        <w:t>Résidence Accueil</w:t>
      </w:r>
      <w:r w:rsidRPr="0084335A">
        <w:rPr>
          <w:rFonts w:cstheme="minorHAnsi"/>
        </w:rPr>
        <w:t xml:space="preserve"> « les Chardons » le premier dispositif mixte du secteur.</w:t>
      </w:r>
    </w:p>
    <w:p w:rsidR="00844406" w:rsidRPr="0084335A" w:rsidRDefault="00844406" w:rsidP="0084335A">
      <w:pPr>
        <w:pStyle w:val="Paragraphedeliste"/>
        <w:numPr>
          <w:ilvl w:val="0"/>
          <w:numId w:val="2"/>
        </w:numPr>
        <w:jc w:val="both"/>
        <w:rPr>
          <w:rFonts w:cstheme="minorHAnsi"/>
        </w:rPr>
      </w:pPr>
      <w:r w:rsidRPr="0084335A">
        <w:rPr>
          <w:rFonts w:cstheme="minorHAnsi"/>
        </w:rPr>
        <w:t>L’environnement naturel, déjà fortement apprécié par les résidents du CHRS, nous donne la certitude de proposer un lieu de vie apaisant et suffisamment éloigné de la « grande ville » pour ses désagréments et suffisamment proche pour l’accès à ses offres.</w:t>
      </w:r>
    </w:p>
    <w:p w:rsidR="00844406" w:rsidRPr="0084335A" w:rsidRDefault="00844406" w:rsidP="0084335A">
      <w:pPr>
        <w:pStyle w:val="Paragraphedeliste"/>
        <w:numPr>
          <w:ilvl w:val="0"/>
          <w:numId w:val="2"/>
        </w:numPr>
        <w:jc w:val="both"/>
        <w:rPr>
          <w:rFonts w:cstheme="minorHAnsi"/>
        </w:rPr>
      </w:pPr>
      <w:r w:rsidRPr="0084335A">
        <w:rPr>
          <w:rFonts w:cstheme="minorHAnsi"/>
        </w:rPr>
        <w:t>La Chardonnière est aujourd’hui bien repérée et reconnue par les partenaires en tant que dispositif « spécialisé » pour l’accompagnement des usagers souffrant de troubles psychiatriques. Ses savoir-faire et connaissance en la matière font partie de son identité professionnelle. Ses 10 années d’activité au cœur de Francheville ont permis de construire un réseau de partenaires solide et dynamique sur la commune et l’Ouest lyonnais.</w:t>
      </w:r>
    </w:p>
    <w:p w:rsidR="00844406" w:rsidRPr="0084335A" w:rsidRDefault="00844406" w:rsidP="0084335A">
      <w:pPr>
        <w:pStyle w:val="Paragraphedeliste"/>
        <w:numPr>
          <w:ilvl w:val="0"/>
          <w:numId w:val="2"/>
        </w:numPr>
        <w:jc w:val="both"/>
        <w:rPr>
          <w:rFonts w:cstheme="minorHAnsi"/>
        </w:rPr>
      </w:pPr>
      <w:r w:rsidRPr="0084335A">
        <w:rPr>
          <w:rFonts w:cstheme="minorHAnsi"/>
        </w:rPr>
        <w:t xml:space="preserve">Les mutualisations envisagées sur certains en prestations et en personnel comme définies ci-dessus, sont gages d’un accompagnement de qualité pour un public déjà connu dans l’environnement de la future </w:t>
      </w:r>
      <w:r w:rsidR="0042127E" w:rsidRPr="0084335A">
        <w:rPr>
          <w:rFonts w:cstheme="minorHAnsi"/>
        </w:rPr>
        <w:t>Pension de Famille</w:t>
      </w:r>
      <w:r w:rsidRPr="0084335A">
        <w:rPr>
          <w:rFonts w:cstheme="minorHAnsi"/>
        </w:rPr>
        <w:t xml:space="preserve"> et </w:t>
      </w:r>
      <w:r w:rsidR="0042127E" w:rsidRPr="0084335A">
        <w:rPr>
          <w:rFonts w:cstheme="minorHAnsi"/>
        </w:rPr>
        <w:t>Résidence Accueil</w:t>
      </w:r>
      <w:r w:rsidRPr="0084335A">
        <w:rPr>
          <w:rFonts w:cstheme="minorHAnsi"/>
        </w:rPr>
        <w:t>.</w:t>
      </w:r>
    </w:p>
    <w:p w:rsidR="00844406" w:rsidRDefault="00844406" w:rsidP="00844406">
      <w:pPr>
        <w:ind w:firstLine="709"/>
        <w:jc w:val="both"/>
      </w:pPr>
    </w:p>
    <w:p w:rsidR="00844406" w:rsidRDefault="00844406" w:rsidP="00844406">
      <w:pPr>
        <w:ind w:firstLine="709"/>
        <w:jc w:val="both"/>
      </w:pPr>
    </w:p>
    <w:sectPr w:rsidR="00844406" w:rsidSect="00B647B7">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Lt BT">
    <w:altName w:val="Segoe UI"/>
    <w:panose1 w:val="020B0402020204020303"/>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997C46"/>
    <w:multiLevelType w:val="hybridMultilevel"/>
    <w:tmpl w:val="FE7EB97C"/>
    <w:lvl w:ilvl="0" w:tplc="98E2814E">
      <w:start w:val="5"/>
      <w:numFmt w:val="bullet"/>
      <w:lvlText w:val=""/>
      <w:lvlJc w:val="left"/>
      <w:pPr>
        <w:ind w:left="780" w:hanging="42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2653FC"/>
    <w:multiLevelType w:val="hybridMultilevel"/>
    <w:tmpl w:val="36C0CAE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C4D16FE"/>
    <w:multiLevelType w:val="hybridMultilevel"/>
    <w:tmpl w:val="085E6178"/>
    <w:lvl w:ilvl="0" w:tplc="A3686090">
      <w:start w:val="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5A193E"/>
    <w:multiLevelType w:val="hybridMultilevel"/>
    <w:tmpl w:val="7ED63E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E6253D1"/>
    <w:multiLevelType w:val="hybridMultilevel"/>
    <w:tmpl w:val="49886FC8"/>
    <w:lvl w:ilvl="0" w:tplc="26CA9846">
      <w:numFmt w:val="bullet"/>
      <w:lvlText w:val="-"/>
      <w:lvlJc w:val="left"/>
      <w:pPr>
        <w:ind w:left="720" w:hanging="360"/>
      </w:pPr>
      <w:rPr>
        <w:rFonts w:ascii="Futura Lt BT" w:eastAsia="Times New Roman" w:hAnsi="Futura Lt B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7B7"/>
    <w:rsid w:val="000064DE"/>
    <w:rsid w:val="00066107"/>
    <w:rsid w:val="001F2238"/>
    <w:rsid w:val="00217F3E"/>
    <w:rsid w:val="003B4066"/>
    <w:rsid w:val="0042127E"/>
    <w:rsid w:val="00426FD4"/>
    <w:rsid w:val="00460914"/>
    <w:rsid w:val="006D2E9F"/>
    <w:rsid w:val="0072053A"/>
    <w:rsid w:val="00747CB1"/>
    <w:rsid w:val="0084335A"/>
    <w:rsid w:val="00844406"/>
    <w:rsid w:val="008B1EC5"/>
    <w:rsid w:val="00B647B7"/>
    <w:rsid w:val="00CF1D6D"/>
    <w:rsid w:val="00D4657B"/>
    <w:rsid w:val="00EB6C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56460"/>
  <w15:docId w15:val="{65AFE304-828F-4AE4-A335-6D587683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647B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647B7"/>
    <w:rPr>
      <w:rFonts w:ascii="Tahoma" w:hAnsi="Tahoma" w:cs="Tahoma"/>
      <w:sz w:val="16"/>
      <w:szCs w:val="16"/>
    </w:rPr>
  </w:style>
  <w:style w:type="paragraph" w:styleId="Paragraphedeliste">
    <w:name w:val="List Paragraph"/>
    <w:basedOn w:val="Normal"/>
    <w:uiPriority w:val="34"/>
    <w:qFormat/>
    <w:rsid w:val="00844406"/>
    <w:pPr>
      <w:spacing w:after="160" w:line="259" w:lineRule="auto"/>
      <w:ind w:left="720"/>
      <w:contextualSpacing/>
    </w:pPr>
    <w:rPr>
      <w:rFonts w:eastAsiaTheme="minorHAnsi"/>
      <w:lang w:eastAsia="en-US"/>
    </w:rPr>
  </w:style>
  <w:style w:type="paragraph" w:customStyle="1" w:styleId="Default">
    <w:name w:val="Default"/>
    <w:rsid w:val="00844406"/>
    <w:pPr>
      <w:autoSpaceDE w:val="0"/>
      <w:autoSpaceDN w:val="0"/>
      <w:adjustRightInd w:val="0"/>
      <w:spacing w:after="0" w:line="240" w:lineRule="auto"/>
    </w:pPr>
    <w:rPr>
      <w:rFonts w:ascii="Futura Lt BT" w:eastAsiaTheme="minorHAnsi" w:hAnsi="Futura Lt BT" w:cs="Futura Lt BT"/>
      <w:color w:val="000000"/>
      <w:sz w:val="24"/>
      <w:szCs w:val="24"/>
      <w:lang w:eastAsia="en-US"/>
    </w:rPr>
  </w:style>
  <w:style w:type="character" w:customStyle="1" w:styleId="normal-c1">
    <w:name w:val="normal-c1"/>
    <w:basedOn w:val="Policepardfaut"/>
    <w:rsid w:val="00421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6</Pages>
  <Words>2059</Words>
  <Characters>11330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mbarraud</dc:creator>
  <cp:lastModifiedBy>BRETONÈS Régis</cp:lastModifiedBy>
  <cp:revision>5</cp:revision>
  <dcterms:created xsi:type="dcterms:W3CDTF">2019-04-09T04:27:00Z</dcterms:created>
  <dcterms:modified xsi:type="dcterms:W3CDTF">2019-04-09T06:47:00Z</dcterms:modified>
</cp:coreProperties>
</file>